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4D77A" w14:textId="195146E6" w:rsidR="00045AFD" w:rsidRDefault="00045AFD" w:rsidP="007212F7">
      <w:pPr>
        <w:jc w:val="center"/>
        <w:rPr>
          <w:rFonts w:asciiTheme="minorHAnsi" w:hAnsiTheme="minorHAnsi" w:cstheme="minorHAnsi"/>
          <w:b/>
          <w:bCs/>
          <w:color w:val="30347E"/>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rPr>
        <w:drawing>
          <wp:anchor distT="0" distB="0" distL="114300" distR="114300" simplePos="0" relativeHeight="251658240" behindDoc="0" locked="0" layoutInCell="1" allowOverlap="1" wp14:anchorId="19485D6B" wp14:editId="05B646A5">
            <wp:simplePos x="0" y="0"/>
            <wp:positionH relativeFrom="margin">
              <wp:posOffset>-534670</wp:posOffset>
            </wp:positionH>
            <wp:positionV relativeFrom="margin">
              <wp:posOffset>-463550</wp:posOffset>
            </wp:positionV>
            <wp:extent cx="6840000" cy="684000"/>
            <wp:effectExtent l="0" t="0" r="0" b="190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40000" cy="684000"/>
                    </a:xfrm>
                    <a:prstGeom prst="rect">
                      <a:avLst/>
                    </a:prstGeom>
                    <a:noFill/>
                    <a:ln>
                      <a:noFill/>
                    </a:ln>
                  </pic:spPr>
                </pic:pic>
              </a:graphicData>
            </a:graphic>
            <wp14:sizeRelH relativeFrom="margin">
              <wp14:pctWidth>0</wp14:pctWidth>
            </wp14:sizeRelH>
          </wp:anchor>
        </w:drawing>
      </w:r>
    </w:p>
    <w:p w14:paraId="549E18D7" w14:textId="293B5F41" w:rsidR="00A53C13" w:rsidRDefault="00BF373D" w:rsidP="007212F7">
      <w:pPr>
        <w:jc w:val="center"/>
        <w:rPr>
          <w:rFonts w:asciiTheme="minorHAnsi" w:hAnsiTheme="minorHAnsi" w:cstheme="minorHAnsi"/>
          <w:b/>
          <w:bCs/>
          <w:color w:val="30347E"/>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A35">
        <w:rPr>
          <w:rFonts w:asciiTheme="minorHAnsi" w:hAnsiTheme="minorHAnsi" w:cstheme="minorHAnsi"/>
          <w:b/>
          <w:bCs/>
          <w:color w:val="30347E"/>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Teilnahmeformular</w:t>
      </w:r>
      <w:r w:rsidR="00A53C13">
        <w:rPr>
          <w:rFonts w:asciiTheme="minorHAnsi" w:hAnsiTheme="minorHAnsi" w:cstheme="minorHAnsi"/>
          <w:b/>
          <w:bCs/>
          <w:color w:val="30347E"/>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212F7" w:rsidRPr="007212F7">
        <w:rPr>
          <w:rFonts w:asciiTheme="minorHAnsi" w:hAnsiTheme="minorHAnsi" w:cstheme="minorHAnsi"/>
          <w:b/>
          <w:bCs/>
          <w:color w:val="30347E"/>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inkl. Datenschutzinformation</w:t>
      </w:r>
    </w:p>
    <w:p w14:paraId="3A9A8200" w14:textId="343AB2F8" w:rsidR="006256F5" w:rsidRDefault="006256F5" w:rsidP="00BF373D">
      <w:pPr>
        <w:rPr>
          <w:rFonts w:asciiTheme="minorHAnsi" w:hAnsiTheme="minorHAnsi" w:cstheme="minorHAnsi"/>
          <w:bCs/>
          <w:color w:val="000000" w:themeColor="text1"/>
        </w:rPr>
      </w:pPr>
    </w:p>
    <w:p w14:paraId="4AF0AD1C" w14:textId="77777777" w:rsidR="007212F7" w:rsidRDefault="007212F7" w:rsidP="00BF373D">
      <w:pPr>
        <w:rPr>
          <w:rFonts w:asciiTheme="minorHAnsi" w:hAnsiTheme="minorHAnsi" w:cstheme="minorHAnsi"/>
          <w:bCs/>
          <w:color w:val="000000" w:themeColor="text1"/>
        </w:rPr>
      </w:pPr>
    </w:p>
    <w:p w14:paraId="7EAB001E" w14:textId="108103BB" w:rsidR="007212F7" w:rsidRDefault="00BF373D" w:rsidP="00BF373D">
      <w:pPr>
        <w:rPr>
          <w:rFonts w:asciiTheme="minorHAnsi" w:hAnsiTheme="minorHAnsi" w:cstheme="minorHAnsi"/>
          <w:bCs/>
          <w:color w:val="000000" w:themeColor="text1"/>
        </w:rPr>
      </w:pPr>
      <w:r w:rsidRPr="00365A35">
        <w:rPr>
          <w:rFonts w:asciiTheme="minorHAnsi" w:hAnsiTheme="minorHAnsi" w:cstheme="minorHAnsi"/>
          <w:bCs/>
          <w:color w:val="000000" w:themeColor="text1"/>
        </w:rPr>
        <w:t>Name:</w:t>
      </w:r>
      <w:r w:rsidR="007212F7">
        <w:rPr>
          <w:rFonts w:asciiTheme="minorHAnsi" w:hAnsiTheme="minorHAnsi" w:cstheme="minorHAnsi"/>
          <w:bCs/>
          <w:color w:val="000000" w:themeColor="text1"/>
        </w:rPr>
        <w:t xml:space="preserve"> </w:t>
      </w:r>
    </w:p>
    <w:p w14:paraId="4078E70A" w14:textId="77777777" w:rsidR="007212F7" w:rsidRPr="00365A35" w:rsidRDefault="007212F7" w:rsidP="00BF373D">
      <w:pPr>
        <w:rPr>
          <w:rFonts w:asciiTheme="minorHAnsi" w:hAnsiTheme="minorHAnsi" w:cstheme="minorHAnsi"/>
          <w:bCs/>
          <w:color w:val="000000" w:themeColor="text1"/>
        </w:rPr>
      </w:pPr>
    </w:p>
    <w:p w14:paraId="2625E395" w14:textId="2C618511" w:rsidR="00BF373D" w:rsidRPr="00365A35" w:rsidRDefault="00BF373D" w:rsidP="00BF373D">
      <w:pPr>
        <w:rPr>
          <w:rFonts w:asciiTheme="minorHAnsi" w:hAnsiTheme="minorHAnsi" w:cstheme="minorHAnsi"/>
          <w:bCs/>
          <w:color w:val="000000" w:themeColor="text1"/>
        </w:rPr>
      </w:pPr>
      <w:r w:rsidRPr="00365A35">
        <w:rPr>
          <w:rFonts w:asciiTheme="minorHAnsi" w:hAnsiTheme="minorHAnsi" w:cstheme="minorHAnsi"/>
          <w:bCs/>
          <w:color w:val="000000" w:themeColor="text1"/>
        </w:rPr>
        <w:t>Vorname:</w:t>
      </w:r>
      <w:r w:rsidR="007212F7">
        <w:rPr>
          <w:rFonts w:asciiTheme="minorHAnsi" w:hAnsiTheme="minorHAnsi" w:cstheme="minorHAnsi"/>
          <w:bCs/>
          <w:color w:val="000000" w:themeColor="text1"/>
        </w:rPr>
        <w:t xml:space="preserve"> </w:t>
      </w:r>
    </w:p>
    <w:p w14:paraId="07D5B3DB" w14:textId="77777777" w:rsidR="007212F7" w:rsidRDefault="007212F7" w:rsidP="00174449">
      <w:pPr>
        <w:rPr>
          <w:rFonts w:asciiTheme="minorHAnsi" w:hAnsiTheme="minorHAnsi" w:cstheme="minorHAnsi"/>
          <w:bCs/>
          <w:color w:val="000000" w:themeColor="text1"/>
        </w:rPr>
      </w:pPr>
    </w:p>
    <w:p w14:paraId="38E6CB7E" w14:textId="48AF4ACF" w:rsidR="00BF373D" w:rsidRPr="00365A35" w:rsidRDefault="00BF373D" w:rsidP="00174449">
      <w:pPr>
        <w:rPr>
          <w:rFonts w:asciiTheme="minorHAnsi" w:hAnsiTheme="minorHAnsi" w:cstheme="minorHAnsi"/>
          <w:bCs/>
          <w:color w:val="000000" w:themeColor="text1"/>
        </w:rPr>
      </w:pPr>
      <w:r w:rsidRPr="00365A35">
        <w:rPr>
          <w:rFonts w:asciiTheme="minorHAnsi" w:hAnsiTheme="minorHAnsi" w:cstheme="minorHAnsi"/>
          <w:bCs/>
          <w:color w:val="000000" w:themeColor="text1"/>
        </w:rPr>
        <w:t>E-Mail:</w:t>
      </w:r>
    </w:p>
    <w:p w14:paraId="72778822" w14:textId="77777777" w:rsidR="00271BB2" w:rsidRPr="00365A35" w:rsidRDefault="00271BB2" w:rsidP="00174449">
      <w:pPr>
        <w:rPr>
          <w:rFonts w:asciiTheme="majorHAnsi" w:hAnsiTheme="majorHAnsi" w:cstheme="majorHAnsi"/>
          <w:b/>
          <w:color w:val="000000" w:themeColor="text1"/>
        </w:rPr>
      </w:pPr>
    </w:p>
    <w:p w14:paraId="46D791D4" w14:textId="3AA83506" w:rsidR="00BF373D" w:rsidRPr="00365A35" w:rsidRDefault="00BF373D" w:rsidP="00174449">
      <w:pPr>
        <w:rPr>
          <w:rFonts w:asciiTheme="majorHAnsi" w:hAnsiTheme="majorHAnsi" w:cstheme="majorHAnsi"/>
          <w:color w:val="000000" w:themeColor="text1"/>
        </w:rPr>
      </w:pPr>
      <w:r w:rsidRPr="00365A35">
        <w:rPr>
          <w:rFonts w:asciiTheme="minorHAnsi" w:eastAsiaTheme="minorHAnsi" w:hAnsiTheme="minorHAnsi" w:cstheme="minorHAnsi"/>
          <w:bCs/>
          <w:color w:val="000000" w:themeColor="text1"/>
          <w:lang w:eastAsia="en-US"/>
        </w:rPr>
        <w:t>Tätigkeit:</w:t>
      </w:r>
      <w:r w:rsidRPr="00365A35">
        <w:rPr>
          <w:rFonts w:asciiTheme="majorHAnsi" w:hAnsiTheme="majorHAnsi" w:cstheme="majorHAnsi"/>
          <w:color w:val="000000" w:themeColor="text1"/>
        </w:rPr>
        <w:t xml:space="preserve"> </w:t>
      </w:r>
      <w:sdt>
        <w:sdtPr>
          <w:rPr>
            <w:rFonts w:asciiTheme="majorHAnsi" w:hAnsiTheme="majorHAnsi" w:cstheme="majorHAnsi"/>
            <w:color w:val="000000" w:themeColor="text1"/>
          </w:rPr>
          <w:id w:val="50120845"/>
          <w14:checkbox>
            <w14:checked w14:val="0"/>
            <w14:checkedState w14:val="2612" w14:font="MS Gothic"/>
            <w14:uncheckedState w14:val="2610" w14:font="MS Gothic"/>
          </w14:checkbox>
        </w:sdtPr>
        <w:sdtContent>
          <w:r w:rsidRPr="00365A35">
            <w:rPr>
              <w:rFonts w:ascii="Segoe UI Symbol" w:eastAsia="MS Gothic" w:hAnsi="Segoe UI Symbol" w:cs="Segoe UI Symbol"/>
              <w:color w:val="000000" w:themeColor="text1"/>
            </w:rPr>
            <w:t>☐</w:t>
          </w:r>
        </w:sdtContent>
      </w:sdt>
      <w:r w:rsidRPr="00365A35">
        <w:rPr>
          <w:rFonts w:asciiTheme="majorHAnsi" w:hAnsiTheme="majorHAnsi" w:cstheme="majorHAnsi"/>
          <w:color w:val="000000" w:themeColor="text1"/>
        </w:rPr>
        <w:t xml:space="preserve"> Student</w:t>
      </w:r>
      <w:r w:rsidRPr="00365A35">
        <w:rPr>
          <w:rFonts w:asciiTheme="majorHAnsi" w:hAnsiTheme="majorHAnsi" w:cstheme="majorHAnsi"/>
          <w:i/>
          <w:iCs/>
          <w:color w:val="000000" w:themeColor="text1"/>
        </w:rPr>
        <w:t>in</w:t>
      </w:r>
      <w:r w:rsidRPr="00365A35">
        <w:rPr>
          <w:rFonts w:asciiTheme="majorHAnsi" w:hAnsiTheme="majorHAnsi" w:cstheme="majorHAnsi"/>
          <w:color w:val="000000" w:themeColor="text1"/>
        </w:rPr>
        <w:t xml:space="preserve"> </w:t>
      </w:r>
      <w:sdt>
        <w:sdtPr>
          <w:rPr>
            <w:rFonts w:asciiTheme="majorHAnsi" w:hAnsiTheme="majorHAnsi" w:cstheme="majorHAnsi"/>
            <w:color w:val="000000" w:themeColor="text1"/>
          </w:rPr>
          <w:id w:val="1009803532"/>
          <w14:checkbox>
            <w14:checked w14:val="0"/>
            <w14:checkedState w14:val="2612" w14:font="MS Gothic"/>
            <w14:uncheckedState w14:val="2610" w14:font="MS Gothic"/>
          </w14:checkbox>
        </w:sdtPr>
        <w:sdtContent>
          <w:r w:rsidR="00045AFD">
            <w:rPr>
              <w:rFonts w:ascii="MS Gothic" w:eastAsia="MS Gothic" w:hAnsi="MS Gothic" w:cstheme="majorHAnsi" w:hint="eastAsia"/>
              <w:color w:val="000000" w:themeColor="text1"/>
            </w:rPr>
            <w:t>☐</w:t>
          </w:r>
        </w:sdtContent>
      </w:sdt>
      <w:r w:rsidRPr="00365A35">
        <w:rPr>
          <w:rFonts w:asciiTheme="majorHAnsi" w:hAnsiTheme="majorHAnsi" w:cstheme="majorHAnsi"/>
          <w:color w:val="000000" w:themeColor="text1"/>
        </w:rPr>
        <w:t xml:space="preserve"> Mitarbeiter</w:t>
      </w:r>
      <w:r w:rsidRPr="00365A35">
        <w:rPr>
          <w:rFonts w:asciiTheme="majorHAnsi" w:hAnsiTheme="majorHAnsi" w:cstheme="majorHAnsi"/>
          <w:i/>
          <w:iCs/>
          <w:color w:val="000000" w:themeColor="text1"/>
        </w:rPr>
        <w:t>in</w:t>
      </w:r>
      <w:r w:rsidRPr="00365A35">
        <w:rPr>
          <w:rFonts w:asciiTheme="majorHAnsi" w:hAnsiTheme="majorHAnsi" w:cstheme="majorHAnsi"/>
          <w:color w:val="000000" w:themeColor="text1"/>
        </w:rPr>
        <w:t xml:space="preserve"> </w:t>
      </w:r>
      <w:sdt>
        <w:sdtPr>
          <w:rPr>
            <w:rFonts w:asciiTheme="majorHAnsi" w:hAnsiTheme="majorHAnsi" w:cstheme="majorHAnsi"/>
            <w:color w:val="000000" w:themeColor="text1"/>
          </w:rPr>
          <w:id w:val="1891533349"/>
          <w14:checkbox>
            <w14:checked w14:val="0"/>
            <w14:checkedState w14:val="2612" w14:font="MS Gothic"/>
            <w14:uncheckedState w14:val="2610" w14:font="MS Gothic"/>
          </w14:checkbox>
        </w:sdtPr>
        <w:sdtContent>
          <w:r w:rsidR="00045AFD">
            <w:rPr>
              <w:rFonts w:ascii="MS Gothic" w:eastAsia="MS Gothic" w:hAnsi="MS Gothic" w:cstheme="majorHAnsi" w:hint="eastAsia"/>
              <w:color w:val="000000" w:themeColor="text1"/>
            </w:rPr>
            <w:t>☐</w:t>
          </w:r>
        </w:sdtContent>
      </w:sdt>
      <w:r w:rsidRPr="00365A35">
        <w:rPr>
          <w:rFonts w:asciiTheme="majorHAnsi" w:hAnsiTheme="majorHAnsi" w:cstheme="majorHAnsi"/>
          <w:color w:val="000000" w:themeColor="text1"/>
        </w:rPr>
        <w:t>Forscher</w:t>
      </w:r>
      <w:r w:rsidRPr="00365A35">
        <w:rPr>
          <w:rFonts w:asciiTheme="majorHAnsi" w:hAnsiTheme="majorHAnsi" w:cstheme="majorHAnsi"/>
          <w:i/>
          <w:iCs/>
          <w:color w:val="000000" w:themeColor="text1"/>
        </w:rPr>
        <w:t>in</w:t>
      </w:r>
    </w:p>
    <w:p w14:paraId="48F59F4C" w14:textId="77777777" w:rsidR="007212F7" w:rsidRDefault="007212F7" w:rsidP="00BF3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inorHAnsi" w:eastAsiaTheme="minorHAnsi" w:hAnsiTheme="minorHAnsi" w:cstheme="minorHAnsi"/>
          <w:color w:val="000000" w:themeColor="text1"/>
          <w:lang w:eastAsia="en-US"/>
        </w:rPr>
      </w:pPr>
    </w:p>
    <w:p w14:paraId="798150F8" w14:textId="794436C2" w:rsidR="00BF373D" w:rsidRPr="00365A35" w:rsidRDefault="00BF373D" w:rsidP="00BF3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HAnsi" w:hAnsiTheme="majorHAnsi" w:cstheme="majorHAnsi"/>
          <w:color w:val="1B2559"/>
          <w:lang w:eastAsia="en-US"/>
        </w:rPr>
      </w:pPr>
      <w:r w:rsidRPr="00365A35">
        <w:rPr>
          <w:rFonts w:asciiTheme="minorHAnsi" w:eastAsiaTheme="minorHAnsi" w:hAnsiTheme="minorHAnsi" w:cstheme="minorHAnsi"/>
          <w:color w:val="000000" w:themeColor="text1"/>
          <w:lang w:eastAsia="en-US"/>
        </w:rPr>
        <w:t>Name oder Pseudonym:</w:t>
      </w:r>
      <w:r w:rsidRPr="00365A35">
        <w:rPr>
          <w:rFonts w:asciiTheme="majorHAnsi" w:eastAsiaTheme="minorHAnsi" w:hAnsiTheme="majorHAnsi" w:cstheme="majorHAnsi"/>
          <w:color w:val="000000" w:themeColor="text1"/>
          <w:lang w:eastAsia="en-US"/>
        </w:rPr>
        <w:t xml:space="preserve"> </w:t>
      </w:r>
      <w:sdt>
        <w:sdtPr>
          <w:rPr>
            <w:rFonts w:asciiTheme="majorHAnsi" w:hAnsiTheme="majorHAnsi" w:cstheme="majorHAnsi"/>
            <w:color w:val="000000" w:themeColor="text1"/>
          </w:rPr>
          <w:id w:val="1204137907"/>
          <w14:checkbox>
            <w14:checked w14:val="0"/>
            <w14:checkedState w14:val="2612" w14:font="MS Gothic"/>
            <w14:uncheckedState w14:val="2610" w14:font="MS Gothic"/>
          </w14:checkbox>
        </w:sdtPr>
        <w:sdtContent>
          <w:r w:rsidRPr="00365A35">
            <w:rPr>
              <w:rFonts w:ascii="Segoe UI Symbol" w:eastAsia="MS Gothic" w:hAnsi="Segoe UI Symbol" w:cs="Segoe UI Symbol"/>
              <w:color w:val="000000" w:themeColor="text1"/>
            </w:rPr>
            <w:t>☐</w:t>
          </w:r>
        </w:sdtContent>
      </w:sdt>
      <w:r w:rsidRPr="00365A35">
        <w:rPr>
          <w:rFonts w:asciiTheme="majorHAnsi" w:hAnsiTheme="majorHAnsi" w:cstheme="majorHAnsi"/>
          <w:color w:val="000000" w:themeColor="text1"/>
        </w:rPr>
        <w:t xml:space="preserve"> Na</w:t>
      </w:r>
      <w:r w:rsidRPr="00365A35">
        <w:rPr>
          <w:rFonts w:asciiTheme="majorHAnsi" w:hAnsiTheme="majorHAnsi" w:cstheme="majorHAnsi"/>
        </w:rPr>
        <w:t xml:space="preserve">me </w:t>
      </w:r>
      <w:r w:rsidRPr="00365A35">
        <w:rPr>
          <w:rFonts w:asciiTheme="majorHAnsi" w:hAnsiTheme="majorHAnsi" w:cstheme="majorHAnsi"/>
        </w:rPr>
        <w:tab/>
      </w:r>
      <w:sdt>
        <w:sdtPr>
          <w:rPr>
            <w:rFonts w:asciiTheme="majorHAnsi" w:hAnsiTheme="majorHAnsi" w:cstheme="majorHAnsi"/>
          </w:rPr>
          <w:id w:val="-927882653"/>
          <w14:checkbox>
            <w14:checked w14:val="0"/>
            <w14:checkedState w14:val="2612" w14:font="MS Gothic"/>
            <w14:uncheckedState w14:val="2610" w14:font="MS Gothic"/>
          </w14:checkbox>
        </w:sdtPr>
        <w:sdtContent>
          <w:r w:rsidRPr="00365A35">
            <w:rPr>
              <w:rFonts w:ascii="Segoe UI Symbol" w:eastAsia="MS Gothic" w:hAnsi="Segoe UI Symbol" w:cs="Segoe UI Symbol"/>
            </w:rPr>
            <w:t>☐</w:t>
          </w:r>
        </w:sdtContent>
      </w:sdt>
      <w:r w:rsidRPr="00365A35">
        <w:rPr>
          <w:rFonts w:asciiTheme="majorHAnsi" w:hAnsiTheme="majorHAnsi" w:cstheme="majorHAnsi"/>
        </w:rPr>
        <w:t xml:space="preserve"> Pseudonym</w:t>
      </w:r>
      <w:r w:rsidR="000277E6" w:rsidRPr="00365A35">
        <w:rPr>
          <w:rFonts w:asciiTheme="majorHAnsi" w:hAnsiTheme="majorHAnsi" w:cstheme="majorHAnsi"/>
        </w:rPr>
        <w:t xml:space="preserve">: </w:t>
      </w:r>
    </w:p>
    <w:p w14:paraId="225A7438" w14:textId="43577EA7" w:rsidR="00BF373D" w:rsidRPr="00271BB2" w:rsidRDefault="00BF373D" w:rsidP="00BF37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eastAsiaTheme="minorHAnsi" w:hAnsiTheme="majorHAnsi" w:cstheme="majorHAnsi"/>
          <w:color w:val="30347E"/>
          <w:sz w:val="20"/>
          <w:szCs w:val="20"/>
          <w:lang w:eastAsia="en-US"/>
        </w:rPr>
      </w:pPr>
      <w:r w:rsidRPr="00271BB2">
        <w:rPr>
          <w:rFonts w:asciiTheme="majorHAnsi" w:eastAsiaTheme="minorHAnsi" w:hAnsiTheme="majorHAnsi" w:cstheme="majorHAnsi"/>
          <w:color w:val="30347E"/>
          <w:sz w:val="20"/>
          <w:szCs w:val="20"/>
          <w:lang w:eastAsia="en-US"/>
        </w:rPr>
        <w:t>*Die Bilder werden</w:t>
      </w:r>
      <w:r w:rsidR="0005291D">
        <w:rPr>
          <w:rFonts w:asciiTheme="majorHAnsi" w:eastAsiaTheme="minorHAnsi" w:hAnsiTheme="majorHAnsi" w:cstheme="majorHAnsi"/>
          <w:color w:val="30347E"/>
          <w:sz w:val="20"/>
          <w:szCs w:val="20"/>
          <w:lang w:eastAsia="en-US"/>
        </w:rPr>
        <w:t xml:space="preserve"> bei </w:t>
      </w:r>
      <w:r w:rsidR="000E7E6B">
        <w:rPr>
          <w:rFonts w:asciiTheme="majorHAnsi" w:eastAsiaTheme="minorHAnsi" w:hAnsiTheme="majorHAnsi" w:cstheme="majorHAnsi"/>
          <w:color w:val="30347E"/>
          <w:sz w:val="20"/>
          <w:szCs w:val="20"/>
          <w:lang w:eastAsia="en-US"/>
        </w:rPr>
        <w:t xml:space="preserve">Auswahl als </w:t>
      </w:r>
      <w:r w:rsidR="000E7E6B" w:rsidRPr="007212F7">
        <w:rPr>
          <w:rFonts w:asciiTheme="majorHAnsi" w:eastAsiaTheme="minorHAnsi" w:hAnsiTheme="majorHAnsi" w:cstheme="majorHAnsi"/>
          <w:color w:val="30347E"/>
          <w:sz w:val="20"/>
          <w:szCs w:val="20"/>
          <w:lang w:eastAsia="en-US"/>
        </w:rPr>
        <w:t>Gewinner</w:t>
      </w:r>
      <w:r w:rsidR="000E7E6B" w:rsidRPr="007212F7">
        <w:rPr>
          <w:rFonts w:asciiTheme="majorHAnsi" w:eastAsiaTheme="minorHAnsi" w:hAnsiTheme="majorHAnsi" w:cstheme="majorHAnsi"/>
          <w:i/>
          <w:color w:val="30347E"/>
          <w:sz w:val="20"/>
          <w:szCs w:val="20"/>
          <w:lang w:eastAsia="en-US"/>
        </w:rPr>
        <w:t>innen</w:t>
      </w:r>
      <w:r w:rsidR="000E7E6B" w:rsidRPr="007212F7">
        <w:rPr>
          <w:rFonts w:asciiTheme="majorHAnsi" w:eastAsiaTheme="minorHAnsi" w:hAnsiTheme="majorHAnsi" w:cstheme="majorHAnsi"/>
          <w:color w:val="30347E"/>
          <w:sz w:val="20"/>
          <w:szCs w:val="20"/>
          <w:lang w:eastAsia="en-US"/>
        </w:rPr>
        <w:t>beitrag</w:t>
      </w:r>
      <w:r w:rsidRPr="007212F7">
        <w:rPr>
          <w:rFonts w:asciiTheme="majorHAnsi" w:eastAsiaTheme="minorHAnsi" w:hAnsiTheme="majorHAnsi" w:cstheme="majorHAnsi"/>
          <w:color w:val="30347E"/>
          <w:sz w:val="20"/>
          <w:szCs w:val="20"/>
          <w:lang w:eastAsia="en-US"/>
        </w:rPr>
        <w:t xml:space="preserve"> m</w:t>
      </w:r>
      <w:r w:rsidRPr="00271BB2">
        <w:rPr>
          <w:rFonts w:asciiTheme="majorHAnsi" w:eastAsiaTheme="minorHAnsi" w:hAnsiTheme="majorHAnsi" w:cstheme="majorHAnsi"/>
          <w:color w:val="30347E"/>
          <w:sz w:val="20"/>
          <w:szCs w:val="20"/>
          <w:lang w:eastAsia="en-US"/>
        </w:rPr>
        <w:t xml:space="preserve">it dem Namen </w:t>
      </w:r>
      <w:r w:rsidR="00432680">
        <w:rPr>
          <w:rFonts w:asciiTheme="majorHAnsi" w:eastAsiaTheme="minorHAnsi" w:hAnsiTheme="majorHAnsi" w:cstheme="majorHAnsi"/>
          <w:color w:val="30347E"/>
          <w:sz w:val="20"/>
          <w:szCs w:val="20"/>
          <w:lang w:eastAsia="en-US"/>
        </w:rPr>
        <w:t>veröffentlicht/</w:t>
      </w:r>
      <w:r w:rsidRPr="00271BB2">
        <w:rPr>
          <w:rFonts w:asciiTheme="majorHAnsi" w:eastAsiaTheme="minorHAnsi" w:hAnsiTheme="majorHAnsi" w:cstheme="majorHAnsi"/>
          <w:color w:val="30347E"/>
          <w:sz w:val="20"/>
          <w:szCs w:val="20"/>
          <w:lang w:eastAsia="en-US"/>
        </w:rPr>
        <w:t>ausgestellt, es ist aber</w:t>
      </w:r>
    </w:p>
    <w:p w14:paraId="30B36478" w14:textId="2B710FAF" w:rsidR="00BF373D" w:rsidRPr="00271BB2" w:rsidRDefault="00BF373D" w:rsidP="00BF373D">
      <w:pPr>
        <w:rPr>
          <w:rFonts w:asciiTheme="majorHAnsi" w:eastAsiaTheme="minorHAnsi" w:hAnsiTheme="majorHAnsi" w:cstheme="majorHAnsi"/>
          <w:color w:val="30347E"/>
          <w:sz w:val="20"/>
          <w:szCs w:val="20"/>
          <w:lang w:eastAsia="en-US"/>
        </w:rPr>
      </w:pPr>
      <w:r w:rsidRPr="00271BB2">
        <w:rPr>
          <w:rFonts w:asciiTheme="majorHAnsi" w:eastAsiaTheme="minorHAnsi" w:hAnsiTheme="majorHAnsi" w:cstheme="majorHAnsi"/>
          <w:color w:val="30347E"/>
          <w:sz w:val="20"/>
          <w:szCs w:val="20"/>
          <w:lang w:eastAsia="en-US"/>
        </w:rPr>
        <w:t>auch möglich</w:t>
      </w:r>
      <w:r w:rsidR="0005291D">
        <w:rPr>
          <w:rFonts w:asciiTheme="majorHAnsi" w:eastAsiaTheme="minorHAnsi" w:hAnsiTheme="majorHAnsi" w:cstheme="majorHAnsi"/>
          <w:color w:val="30347E"/>
          <w:sz w:val="20"/>
          <w:szCs w:val="20"/>
          <w:lang w:eastAsia="en-US"/>
        </w:rPr>
        <w:t xml:space="preserve"> alternativ</w:t>
      </w:r>
      <w:r w:rsidRPr="00271BB2">
        <w:rPr>
          <w:rFonts w:asciiTheme="majorHAnsi" w:eastAsiaTheme="minorHAnsi" w:hAnsiTheme="majorHAnsi" w:cstheme="majorHAnsi"/>
          <w:color w:val="30347E"/>
          <w:sz w:val="20"/>
          <w:szCs w:val="20"/>
          <w:lang w:eastAsia="en-US"/>
        </w:rPr>
        <w:t xml:space="preserve"> ein Pseudonym anzugeben.</w:t>
      </w:r>
    </w:p>
    <w:p w14:paraId="13DDD2DB" w14:textId="11ECF2F7" w:rsidR="00EC79E7" w:rsidRDefault="00EC79E7" w:rsidP="00EC79E7">
      <w:pPr>
        <w:rPr>
          <w:sz w:val="22"/>
        </w:rPr>
      </w:pPr>
    </w:p>
    <w:p w14:paraId="4A31A4BA" w14:textId="77777777" w:rsidR="007212F7" w:rsidRDefault="007212F7" w:rsidP="00EC79E7">
      <w:pPr>
        <w:rPr>
          <w:sz w:val="22"/>
        </w:rPr>
      </w:pPr>
    </w:p>
    <w:tbl>
      <w:tblPr>
        <w:tblStyle w:val="Tabellenraster"/>
        <w:tblW w:w="0" w:type="auto"/>
        <w:tblLook w:val="04A0" w:firstRow="1" w:lastRow="0" w:firstColumn="1" w:lastColumn="0" w:noHBand="0" w:noVBand="1"/>
      </w:tblPr>
      <w:tblGrid>
        <w:gridCol w:w="9016"/>
      </w:tblGrid>
      <w:tr w:rsidR="00EC79E7" w:rsidRPr="00EC79E7" w14:paraId="7976D4DF" w14:textId="77777777" w:rsidTr="00271BB2">
        <w:trPr>
          <w:trHeight w:val="725"/>
        </w:trPr>
        <w:tc>
          <w:tcPr>
            <w:tcW w:w="9016" w:type="dxa"/>
            <w:shd w:val="clear" w:color="auto" w:fill="FFE1E3"/>
          </w:tcPr>
          <w:p w14:paraId="271462A8" w14:textId="77777777" w:rsidR="00271BB2" w:rsidRDefault="00271BB2" w:rsidP="00EC79E7">
            <w:pPr>
              <w:rPr>
                <w:rFonts w:asciiTheme="minorHAnsi" w:eastAsiaTheme="minorHAnsi" w:hAnsiTheme="minorHAnsi" w:cstheme="minorHAnsi"/>
                <w:b/>
                <w:bCs/>
                <w:color w:val="30347E"/>
                <w:sz w:val="28"/>
                <w:szCs w:val="28"/>
                <w:lang w:eastAsia="en-US"/>
              </w:rPr>
            </w:pPr>
          </w:p>
          <w:p w14:paraId="7773EE3E" w14:textId="7E84926D" w:rsidR="00EC79E7" w:rsidRDefault="00EC79E7" w:rsidP="00EC79E7">
            <w:pPr>
              <w:rPr>
                <w:rFonts w:asciiTheme="majorHAnsi" w:eastAsiaTheme="minorHAnsi" w:hAnsiTheme="majorHAnsi" w:cstheme="majorHAnsi"/>
                <w:color w:val="1B2559"/>
                <w:sz w:val="20"/>
                <w:szCs w:val="20"/>
                <w:lang w:eastAsia="en-US"/>
              </w:rPr>
            </w:pPr>
            <w:r w:rsidRPr="00271BB2">
              <w:rPr>
                <w:rFonts w:asciiTheme="minorHAnsi" w:eastAsiaTheme="minorHAnsi" w:hAnsiTheme="minorHAnsi" w:cstheme="minorHAnsi"/>
                <w:b/>
                <w:bCs/>
                <w:color w:val="30347E"/>
                <w:sz w:val="28"/>
                <w:szCs w:val="28"/>
                <w:lang w:eastAsia="en-US"/>
              </w:rPr>
              <w:t xml:space="preserve">Informationen zum Bild: </w:t>
            </w:r>
            <w:r w:rsidR="00693669">
              <w:rPr>
                <w:rFonts w:asciiTheme="majorHAnsi" w:eastAsiaTheme="minorHAnsi" w:hAnsiTheme="majorHAnsi" w:cstheme="majorHAnsi"/>
                <w:color w:val="1B2559"/>
                <w:sz w:val="20"/>
                <w:szCs w:val="20"/>
                <w:lang w:eastAsia="en-US"/>
              </w:rPr>
              <w:t>max</w:t>
            </w:r>
            <w:r w:rsidRPr="00EC79E7">
              <w:rPr>
                <w:rFonts w:asciiTheme="majorHAnsi" w:eastAsiaTheme="minorHAnsi" w:hAnsiTheme="majorHAnsi" w:cstheme="majorHAnsi"/>
                <w:color w:val="1B2559"/>
                <w:sz w:val="20"/>
                <w:szCs w:val="20"/>
                <w:lang w:eastAsia="en-US"/>
              </w:rPr>
              <w:t>. 300 Wörter</w:t>
            </w:r>
            <w:r w:rsidR="004F38DC">
              <w:rPr>
                <w:rFonts w:asciiTheme="majorHAnsi" w:eastAsiaTheme="minorHAnsi" w:hAnsiTheme="majorHAnsi" w:cstheme="majorHAnsi"/>
                <w:color w:val="1B2559"/>
                <w:sz w:val="20"/>
                <w:szCs w:val="20"/>
                <w:lang w:eastAsia="en-US"/>
              </w:rPr>
              <w:t xml:space="preserve"> für alle 3 Bilder zusammen</w:t>
            </w:r>
          </w:p>
          <w:p w14:paraId="1CA823EC" w14:textId="03B2BAEA" w:rsidR="004C6BE2" w:rsidRPr="00271BB2" w:rsidRDefault="00865419" w:rsidP="00EC79E7">
            <w:pPr>
              <w:rPr>
                <w:rFonts w:asciiTheme="minorHAnsi" w:eastAsiaTheme="minorHAnsi" w:hAnsiTheme="minorHAnsi" w:cstheme="minorHAnsi"/>
                <w:b/>
                <w:bCs/>
                <w:color w:val="30347E"/>
                <w:sz w:val="28"/>
                <w:szCs w:val="28"/>
                <w:lang w:eastAsia="en-US"/>
              </w:rPr>
            </w:pPr>
            <w:r w:rsidRPr="00271BB2">
              <w:rPr>
                <w:rFonts w:asciiTheme="majorHAnsi" w:eastAsiaTheme="minorHAnsi" w:hAnsiTheme="majorHAnsi" w:cstheme="majorHAnsi"/>
                <w:color w:val="30347E"/>
                <w:sz w:val="20"/>
                <w:szCs w:val="20"/>
                <w:lang w:eastAsia="en-US"/>
              </w:rPr>
              <w:t>*</w:t>
            </w:r>
            <w:r>
              <w:rPr>
                <w:rFonts w:asciiTheme="majorHAnsi" w:eastAsiaTheme="minorHAnsi" w:hAnsiTheme="majorHAnsi" w:cstheme="majorHAnsi"/>
                <w:color w:val="30347E"/>
                <w:sz w:val="20"/>
                <w:szCs w:val="20"/>
                <w:lang w:eastAsia="en-US"/>
              </w:rPr>
              <w:t xml:space="preserve">Beachten Sie bei der Wahl Ihrer Beschreibung, dass die Hintergrundinformationen </w:t>
            </w:r>
            <w:r w:rsidR="00230B10">
              <w:rPr>
                <w:rFonts w:asciiTheme="majorHAnsi" w:eastAsiaTheme="minorHAnsi" w:hAnsiTheme="majorHAnsi" w:cstheme="majorHAnsi"/>
                <w:color w:val="30347E"/>
                <w:sz w:val="20"/>
                <w:szCs w:val="20"/>
                <w:lang w:eastAsia="en-US"/>
              </w:rPr>
              <w:t>(wenn Ihr Beitrag zu den Gewinner</w:t>
            </w:r>
            <w:r w:rsidR="00230B10" w:rsidRPr="00230B10">
              <w:rPr>
                <w:rFonts w:asciiTheme="majorHAnsi" w:eastAsiaTheme="minorHAnsi" w:hAnsiTheme="majorHAnsi" w:cstheme="majorHAnsi"/>
                <w:i/>
                <w:color w:val="30347E"/>
                <w:sz w:val="20"/>
                <w:szCs w:val="20"/>
                <w:lang w:eastAsia="en-US"/>
              </w:rPr>
              <w:t>innen</w:t>
            </w:r>
            <w:r w:rsidR="00230B10">
              <w:rPr>
                <w:rFonts w:asciiTheme="majorHAnsi" w:eastAsiaTheme="minorHAnsi" w:hAnsiTheme="majorHAnsi" w:cstheme="majorHAnsi"/>
                <w:color w:val="30347E"/>
                <w:sz w:val="20"/>
                <w:szCs w:val="20"/>
                <w:lang w:eastAsia="en-US"/>
              </w:rPr>
              <w:t xml:space="preserve">beiträgen gehört) </w:t>
            </w:r>
            <w:r>
              <w:rPr>
                <w:rFonts w:asciiTheme="majorHAnsi" w:eastAsiaTheme="minorHAnsi" w:hAnsiTheme="majorHAnsi" w:cstheme="majorHAnsi"/>
                <w:color w:val="30347E"/>
                <w:sz w:val="20"/>
                <w:szCs w:val="20"/>
                <w:lang w:eastAsia="en-US"/>
              </w:rPr>
              <w:t>im Rahmen der Veröffentlichung/Ausstellung mit dem Bild bekannt gegeben werden. Verzichten Sie auf personenbezogener Daten Dritter, wenn diese nicht ausdrücklich darin eingewilligt haben.</w:t>
            </w:r>
          </w:p>
        </w:tc>
      </w:tr>
      <w:tr w:rsidR="00EC79E7" w:rsidRPr="00EC79E7" w14:paraId="20AD84DF" w14:textId="77777777" w:rsidTr="00EC79E7">
        <w:trPr>
          <w:trHeight w:val="2862"/>
        </w:trPr>
        <w:tc>
          <w:tcPr>
            <w:tcW w:w="9016" w:type="dxa"/>
          </w:tcPr>
          <w:p w14:paraId="4948B159" w14:textId="77777777" w:rsidR="007212F7" w:rsidRDefault="007212F7" w:rsidP="00EC79E7">
            <w:pPr>
              <w:rPr>
                <w:rFonts w:asciiTheme="majorHAnsi" w:eastAsiaTheme="minorHAnsi" w:hAnsiTheme="majorHAnsi" w:cstheme="majorHAnsi"/>
                <w:color w:val="1B2559"/>
                <w:lang w:eastAsia="en-US"/>
              </w:rPr>
            </w:pPr>
          </w:p>
          <w:p w14:paraId="5409FE4D" w14:textId="6D8959D8" w:rsidR="00EC79E7" w:rsidRPr="00EC79E7" w:rsidRDefault="00EC79E7" w:rsidP="00EC79E7">
            <w:pPr>
              <w:rPr>
                <w:rFonts w:asciiTheme="majorHAnsi" w:eastAsiaTheme="minorHAnsi" w:hAnsiTheme="majorHAnsi" w:cstheme="majorHAnsi"/>
                <w:color w:val="1B2559"/>
                <w:lang w:eastAsia="en-US"/>
              </w:rPr>
            </w:pPr>
            <w:r w:rsidRPr="00EC79E7">
              <w:rPr>
                <w:rFonts w:asciiTheme="majorHAnsi" w:eastAsiaTheme="minorHAnsi" w:hAnsiTheme="majorHAnsi" w:cstheme="majorHAnsi"/>
                <w:color w:val="1B2559"/>
                <w:lang w:eastAsia="en-US"/>
              </w:rPr>
              <w:t>Woher kommt das Bild:</w:t>
            </w:r>
          </w:p>
          <w:p w14:paraId="7C1CE054" w14:textId="77777777" w:rsidR="00EC79E7" w:rsidRPr="00EC79E7" w:rsidRDefault="00EC79E7" w:rsidP="00EC79E7">
            <w:pPr>
              <w:rPr>
                <w:rFonts w:asciiTheme="majorHAnsi" w:eastAsiaTheme="minorHAnsi" w:hAnsiTheme="majorHAnsi" w:cstheme="majorHAnsi"/>
                <w:color w:val="1B2559"/>
                <w:lang w:eastAsia="en-US"/>
              </w:rPr>
            </w:pPr>
          </w:p>
          <w:p w14:paraId="227EF122" w14:textId="77777777" w:rsidR="00EC79E7" w:rsidRPr="00EC79E7" w:rsidRDefault="00EC79E7" w:rsidP="00EC79E7">
            <w:pPr>
              <w:rPr>
                <w:rFonts w:asciiTheme="majorHAnsi" w:eastAsiaTheme="minorHAnsi" w:hAnsiTheme="majorHAnsi" w:cstheme="majorHAnsi"/>
                <w:color w:val="1B2559"/>
                <w:lang w:eastAsia="en-US"/>
              </w:rPr>
            </w:pPr>
            <w:r w:rsidRPr="00EC79E7">
              <w:rPr>
                <w:rFonts w:asciiTheme="majorHAnsi" w:eastAsiaTheme="minorHAnsi" w:hAnsiTheme="majorHAnsi" w:cstheme="majorHAnsi"/>
                <w:color w:val="1B2559"/>
                <w:lang w:eastAsia="en-US"/>
              </w:rPr>
              <w:t>Text:</w:t>
            </w:r>
          </w:p>
          <w:p w14:paraId="7EFA0D2F" w14:textId="77777777" w:rsidR="007212F7" w:rsidRDefault="007212F7" w:rsidP="00EC79E7">
            <w:pPr>
              <w:rPr>
                <w:rFonts w:asciiTheme="majorHAnsi" w:hAnsiTheme="majorHAnsi" w:cstheme="majorHAnsi"/>
              </w:rPr>
            </w:pPr>
          </w:p>
          <w:p w14:paraId="52FF1DAE" w14:textId="20228124" w:rsidR="007212F7" w:rsidRDefault="007212F7" w:rsidP="00EC79E7">
            <w:pPr>
              <w:rPr>
                <w:rFonts w:asciiTheme="majorHAnsi" w:hAnsiTheme="majorHAnsi" w:cstheme="majorHAnsi"/>
              </w:rPr>
            </w:pPr>
          </w:p>
          <w:p w14:paraId="66C10F41" w14:textId="17730DE7" w:rsidR="007212F7" w:rsidRDefault="007212F7" w:rsidP="00EC79E7">
            <w:pPr>
              <w:rPr>
                <w:rFonts w:asciiTheme="majorHAnsi" w:hAnsiTheme="majorHAnsi" w:cstheme="majorHAnsi"/>
              </w:rPr>
            </w:pPr>
          </w:p>
          <w:p w14:paraId="33E90FDD" w14:textId="0F126CED" w:rsidR="007212F7" w:rsidRDefault="007212F7" w:rsidP="00EC79E7">
            <w:pPr>
              <w:rPr>
                <w:rFonts w:asciiTheme="majorHAnsi" w:hAnsiTheme="majorHAnsi" w:cstheme="majorHAnsi"/>
              </w:rPr>
            </w:pPr>
          </w:p>
          <w:p w14:paraId="50E97931" w14:textId="27DB3660" w:rsidR="007212F7" w:rsidRDefault="007212F7" w:rsidP="00EC79E7">
            <w:pPr>
              <w:rPr>
                <w:rFonts w:asciiTheme="majorHAnsi" w:hAnsiTheme="majorHAnsi" w:cstheme="majorHAnsi"/>
              </w:rPr>
            </w:pPr>
          </w:p>
          <w:p w14:paraId="1FC1D818" w14:textId="1284F6C9" w:rsidR="007212F7" w:rsidRDefault="007212F7" w:rsidP="00EC79E7">
            <w:pPr>
              <w:rPr>
                <w:rFonts w:asciiTheme="majorHAnsi" w:hAnsiTheme="majorHAnsi" w:cstheme="majorHAnsi"/>
              </w:rPr>
            </w:pPr>
          </w:p>
          <w:p w14:paraId="11FC481A" w14:textId="1666C113" w:rsidR="00045AFD" w:rsidRDefault="00045AFD" w:rsidP="00EC79E7">
            <w:pPr>
              <w:rPr>
                <w:rFonts w:asciiTheme="majorHAnsi" w:hAnsiTheme="majorHAnsi" w:cstheme="majorHAnsi"/>
              </w:rPr>
            </w:pPr>
          </w:p>
          <w:p w14:paraId="7F09AF25" w14:textId="319115F4" w:rsidR="00045AFD" w:rsidRDefault="00045AFD" w:rsidP="00EC79E7">
            <w:pPr>
              <w:rPr>
                <w:rFonts w:asciiTheme="majorHAnsi" w:hAnsiTheme="majorHAnsi" w:cstheme="majorHAnsi"/>
              </w:rPr>
            </w:pPr>
          </w:p>
          <w:p w14:paraId="260400B1" w14:textId="77777777" w:rsidR="00045AFD" w:rsidRDefault="00045AFD" w:rsidP="00EC79E7">
            <w:pPr>
              <w:rPr>
                <w:rFonts w:asciiTheme="majorHAnsi" w:hAnsiTheme="majorHAnsi" w:cstheme="majorHAnsi"/>
              </w:rPr>
            </w:pPr>
          </w:p>
          <w:p w14:paraId="5ED15B6E" w14:textId="04C8832B" w:rsidR="007212F7" w:rsidRPr="00EC79E7" w:rsidRDefault="007212F7" w:rsidP="00EC79E7">
            <w:pPr>
              <w:rPr>
                <w:rFonts w:asciiTheme="majorHAnsi" w:hAnsiTheme="majorHAnsi" w:cstheme="majorHAnsi"/>
              </w:rPr>
            </w:pPr>
          </w:p>
        </w:tc>
      </w:tr>
    </w:tbl>
    <w:p w14:paraId="1D5E2C34" w14:textId="561DA571" w:rsidR="00EC79E7" w:rsidRDefault="00EC79E7" w:rsidP="00EC79E7">
      <w:pPr>
        <w:rPr>
          <w:rFonts w:asciiTheme="majorHAnsi" w:hAnsiTheme="majorHAnsi" w:cstheme="majorHAnsi"/>
        </w:rPr>
      </w:pPr>
    </w:p>
    <w:p w14:paraId="4A60BF96" w14:textId="6B05C3DC" w:rsidR="00045AFD" w:rsidRDefault="00045AFD">
      <w:pPr>
        <w:spacing w:after="160" w:line="259" w:lineRule="auto"/>
        <w:rPr>
          <w:rFonts w:asciiTheme="majorHAnsi" w:hAnsiTheme="majorHAnsi" w:cstheme="majorHAnsi"/>
        </w:rPr>
      </w:pPr>
      <w:r>
        <w:rPr>
          <w:rFonts w:asciiTheme="majorHAnsi" w:hAnsiTheme="majorHAnsi" w:cstheme="majorHAnsi"/>
        </w:rPr>
        <w:br w:type="page"/>
      </w:r>
    </w:p>
    <w:p w14:paraId="4A599DC1" w14:textId="77777777" w:rsidR="00045AFD" w:rsidRDefault="00045AFD" w:rsidP="00EC79E7">
      <w:pPr>
        <w:rPr>
          <w:rFonts w:asciiTheme="majorHAnsi" w:hAnsiTheme="majorHAnsi" w:cstheme="majorHAnsi"/>
        </w:rPr>
      </w:pPr>
    </w:p>
    <w:tbl>
      <w:tblPr>
        <w:tblStyle w:val="Tabellenraster"/>
        <w:tblW w:w="9029" w:type="dxa"/>
        <w:tblLook w:val="04A0" w:firstRow="1" w:lastRow="0" w:firstColumn="1" w:lastColumn="0" w:noHBand="0" w:noVBand="1"/>
      </w:tblPr>
      <w:tblGrid>
        <w:gridCol w:w="9029"/>
      </w:tblGrid>
      <w:tr w:rsidR="00EC79E7" w:rsidRPr="00EC79E7" w14:paraId="4BD0D753" w14:textId="77777777" w:rsidTr="00271BB2">
        <w:trPr>
          <w:trHeight w:val="342"/>
        </w:trPr>
        <w:tc>
          <w:tcPr>
            <w:tcW w:w="9029" w:type="dxa"/>
            <w:shd w:val="clear" w:color="auto" w:fill="FFE1E3"/>
          </w:tcPr>
          <w:p w14:paraId="6D8CC0E4" w14:textId="591D4E99" w:rsidR="00271BB2" w:rsidRPr="00271BB2" w:rsidRDefault="006619B4" w:rsidP="00EC79E7">
            <w:pPr>
              <w:rPr>
                <w:rFonts w:asciiTheme="minorHAnsi" w:hAnsiTheme="minorHAnsi" w:cstheme="minorHAnsi"/>
                <w:b/>
                <w:bCs/>
                <w:color w:val="30347E"/>
                <w:sz w:val="28"/>
                <w:szCs w:val="28"/>
              </w:rPr>
            </w:pPr>
            <w:r>
              <w:rPr>
                <w:rFonts w:asciiTheme="minorHAnsi" w:hAnsiTheme="minorHAnsi" w:cstheme="minorHAnsi"/>
                <w:b/>
                <w:bCs/>
                <w:color w:val="30347E"/>
                <w:sz w:val="28"/>
                <w:szCs w:val="28"/>
              </w:rPr>
              <w:t>Erklärungen:</w:t>
            </w:r>
          </w:p>
        </w:tc>
      </w:tr>
      <w:tr w:rsidR="00EC79E7" w:rsidRPr="00EC79E7" w14:paraId="530334E9" w14:textId="77777777" w:rsidTr="007212F7">
        <w:trPr>
          <w:trHeight w:val="3534"/>
        </w:trPr>
        <w:tc>
          <w:tcPr>
            <w:tcW w:w="9029" w:type="dxa"/>
          </w:tcPr>
          <w:p w14:paraId="507FE915" w14:textId="77777777" w:rsidR="00045AFD" w:rsidRDefault="00045AFD" w:rsidP="00EC79E7">
            <w:pPr>
              <w:rPr>
                <w:rFonts w:asciiTheme="majorHAnsi" w:hAnsiTheme="majorHAnsi" w:cstheme="majorHAnsi"/>
              </w:rPr>
            </w:pPr>
          </w:p>
          <w:p w14:paraId="6538A24F" w14:textId="3CC0EE3A" w:rsidR="00EC79E7" w:rsidRDefault="00000000" w:rsidP="00EC79E7">
            <w:pPr>
              <w:rPr>
                <w:rFonts w:asciiTheme="majorHAnsi" w:eastAsiaTheme="minorHAnsi" w:hAnsiTheme="majorHAnsi" w:cstheme="majorHAnsi"/>
                <w:color w:val="1B2559"/>
                <w:lang w:eastAsia="en-US"/>
              </w:rPr>
            </w:pPr>
            <w:sdt>
              <w:sdtPr>
                <w:rPr>
                  <w:rFonts w:asciiTheme="majorHAnsi" w:hAnsiTheme="majorHAnsi" w:cstheme="majorHAnsi"/>
                </w:rPr>
                <w:id w:val="-279568678"/>
                <w14:checkbox>
                  <w14:checked w14:val="0"/>
                  <w14:checkedState w14:val="2612" w14:font="MS Gothic"/>
                  <w14:uncheckedState w14:val="2610" w14:font="MS Gothic"/>
                </w14:checkbox>
              </w:sdtPr>
              <w:sdtContent>
                <w:r w:rsidR="00865419">
                  <w:rPr>
                    <w:rFonts w:ascii="MS Gothic" w:eastAsia="MS Gothic" w:hAnsi="MS Gothic" w:cstheme="majorHAnsi" w:hint="eastAsia"/>
                  </w:rPr>
                  <w:t>☐</w:t>
                </w:r>
              </w:sdtContent>
            </w:sdt>
            <w:r w:rsidR="00EC79E7" w:rsidRPr="00EC79E7">
              <w:rPr>
                <w:rFonts w:asciiTheme="majorHAnsi" w:eastAsiaTheme="minorHAnsi" w:hAnsiTheme="majorHAnsi" w:cstheme="majorHAnsi"/>
                <w:color w:val="1B2559"/>
                <w:lang w:eastAsia="en-US"/>
              </w:rPr>
              <w:t xml:space="preserve"> Hiermit willige ich </w:t>
            </w:r>
            <w:r w:rsidR="000E7E6B">
              <w:rPr>
                <w:rFonts w:asciiTheme="majorHAnsi" w:eastAsiaTheme="minorHAnsi" w:hAnsiTheme="majorHAnsi" w:cstheme="majorHAnsi"/>
                <w:color w:val="1B2559"/>
                <w:lang w:eastAsia="en-US"/>
              </w:rPr>
              <w:t>in die</w:t>
            </w:r>
            <w:r w:rsidR="000E7E6B" w:rsidRPr="00EC79E7">
              <w:rPr>
                <w:rFonts w:asciiTheme="majorHAnsi" w:eastAsiaTheme="minorHAnsi" w:hAnsiTheme="majorHAnsi" w:cstheme="majorHAnsi"/>
                <w:color w:val="1B2559"/>
                <w:lang w:eastAsia="en-US"/>
              </w:rPr>
              <w:t xml:space="preserve"> </w:t>
            </w:r>
            <w:r w:rsidR="00EC79E7" w:rsidRPr="00EC79E7">
              <w:rPr>
                <w:rFonts w:asciiTheme="majorHAnsi" w:eastAsiaTheme="minorHAnsi" w:hAnsiTheme="majorHAnsi" w:cstheme="majorHAnsi"/>
                <w:color w:val="1B2559"/>
                <w:lang w:eastAsia="en-US"/>
              </w:rPr>
              <w:t>Verarbeitung meiner</w:t>
            </w:r>
            <w:r w:rsidR="006619B4">
              <w:rPr>
                <w:rFonts w:asciiTheme="majorHAnsi" w:eastAsiaTheme="minorHAnsi" w:hAnsiTheme="majorHAnsi" w:cstheme="majorHAnsi"/>
                <w:color w:val="1B2559"/>
                <w:lang w:eastAsia="en-US"/>
              </w:rPr>
              <w:t xml:space="preserve"> personenbezogenen</w:t>
            </w:r>
            <w:r w:rsidR="00EC79E7" w:rsidRPr="00EC79E7">
              <w:rPr>
                <w:rFonts w:asciiTheme="majorHAnsi" w:eastAsiaTheme="minorHAnsi" w:hAnsiTheme="majorHAnsi" w:cstheme="majorHAnsi"/>
                <w:color w:val="1B2559"/>
                <w:lang w:eastAsia="en-US"/>
              </w:rPr>
              <w:t xml:space="preserve"> Daten </w:t>
            </w:r>
            <w:r w:rsidR="000E7E6B">
              <w:rPr>
                <w:rFonts w:asciiTheme="majorHAnsi" w:eastAsiaTheme="minorHAnsi" w:hAnsiTheme="majorHAnsi" w:cstheme="majorHAnsi"/>
                <w:color w:val="1B2559"/>
                <w:lang w:eastAsia="en-US"/>
              </w:rPr>
              <w:t xml:space="preserve">zum Zweck der Wettbewerbsteilnahme </w:t>
            </w:r>
            <w:r w:rsidR="0005291D">
              <w:rPr>
                <w:rFonts w:asciiTheme="majorHAnsi" w:eastAsiaTheme="minorHAnsi" w:hAnsiTheme="majorHAnsi" w:cstheme="majorHAnsi"/>
                <w:color w:val="1B2559"/>
                <w:lang w:eastAsia="en-US"/>
              </w:rPr>
              <w:t xml:space="preserve">und </w:t>
            </w:r>
            <w:r w:rsidR="00230B10">
              <w:rPr>
                <w:rFonts w:asciiTheme="majorHAnsi" w:eastAsiaTheme="minorHAnsi" w:hAnsiTheme="majorHAnsi" w:cstheme="majorHAnsi"/>
                <w:color w:val="1B2559"/>
                <w:lang w:eastAsia="en-US"/>
              </w:rPr>
              <w:t xml:space="preserve">(sofern mein Beitrag dafür ausgewählt wird) </w:t>
            </w:r>
            <w:r w:rsidR="000E7E6B">
              <w:rPr>
                <w:rFonts w:asciiTheme="majorHAnsi" w:eastAsiaTheme="minorHAnsi" w:hAnsiTheme="majorHAnsi" w:cstheme="majorHAnsi"/>
                <w:color w:val="1B2559"/>
                <w:lang w:eastAsia="en-US"/>
              </w:rPr>
              <w:t xml:space="preserve">in </w:t>
            </w:r>
            <w:r w:rsidR="00230B10">
              <w:rPr>
                <w:rFonts w:asciiTheme="majorHAnsi" w:eastAsiaTheme="minorHAnsi" w:hAnsiTheme="majorHAnsi" w:cstheme="majorHAnsi"/>
                <w:color w:val="1B2559"/>
                <w:lang w:eastAsia="en-US"/>
              </w:rPr>
              <w:t xml:space="preserve">eine </w:t>
            </w:r>
            <w:r w:rsidR="0005291D">
              <w:rPr>
                <w:rFonts w:asciiTheme="majorHAnsi" w:eastAsiaTheme="minorHAnsi" w:hAnsiTheme="majorHAnsi" w:cstheme="majorHAnsi"/>
                <w:color w:val="1B2559"/>
                <w:lang w:eastAsia="en-US"/>
              </w:rPr>
              <w:t>Veröffentlichung/Ausstellung</w:t>
            </w:r>
            <w:r w:rsidR="000E7E6B">
              <w:rPr>
                <w:rFonts w:asciiTheme="majorHAnsi" w:eastAsiaTheme="minorHAnsi" w:hAnsiTheme="majorHAnsi" w:cstheme="majorHAnsi"/>
                <w:color w:val="1B2559"/>
                <w:lang w:eastAsia="en-US"/>
              </w:rPr>
              <w:t xml:space="preserve"> </w:t>
            </w:r>
            <w:r w:rsidR="000E7E6B" w:rsidRPr="000E7E6B">
              <w:rPr>
                <w:rFonts w:asciiTheme="majorHAnsi" w:eastAsiaTheme="minorHAnsi" w:hAnsiTheme="majorHAnsi" w:cstheme="majorHAnsi"/>
                <w:color w:val="1B2559"/>
                <w:lang w:eastAsia="en-US"/>
              </w:rPr>
              <w:t>im Rahmen der International Days</w:t>
            </w:r>
            <w:r w:rsidR="00D33202">
              <w:rPr>
                <w:rFonts w:asciiTheme="majorHAnsi" w:eastAsiaTheme="minorHAnsi" w:hAnsiTheme="majorHAnsi" w:cstheme="majorHAnsi"/>
                <w:color w:val="1B2559"/>
                <w:lang w:eastAsia="en-US"/>
              </w:rPr>
              <w:t xml:space="preserve"> vor Ort </w:t>
            </w:r>
            <w:r w:rsidR="000E7E6B">
              <w:rPr>
                <w:rFonts w:asciiTheme="majorHAnsi" w:eastAsiaTheme="minorHAnsi" w:hAnsiTheme="majorHAnsi" w:cstheme="majorHAnsi"/>
                <w:color w:val="1B2559"/>
                <w:lang w:eastAsia="en-US"/>
              </w:rPr>
              <w:t xml:space="preserve">am KIT </w:t>
            </w:r>
            <w:r w:rsidR="00D33202">
              <w:rPr>
                <w:rFonts w:asciiTheme="majorHAnsi" w:eastAsiaTheme="minorHAnsi" w:hAnsiTheme="majorHAnsi" w:cstheme="majorHAnsi"/>
                <w:color w:val="1B2559"/>
                <w:lang w:eastAsia="en-US"/>
              </w:rPr>
              <w:t>und auf der</w:t>
            </w:r>
            <w:r w:rsidR="00D33202">
              <w:t xml:space="preserve"> </w:t>
            </w:r>
            <w:r w:rsidR="00D33202" w:rsidRPr="00D33202">
              <w:rPr>
                <w:rFonts w:asciiTheme="majorHAnsi" w:eastAsiaTheme="minorHAnsi" w:hAnsiTheme="majorHAnsi" w:cstheme="majorHAnsi"/>
                <w:color w:val="1B2559"/>
                <w:lang w:eastAsia="en-US"/>
              </w:rPr>
              <w:t>KIT-Website</w:t>
            </w:r>
            <w:r w:rsidR="00D33202">
              <w:rPr>
                <w:rFonts w:asciiTheme="majorHAnsi" w:eastAsiaTheme="minorHAnsi" w:hAnsiTheme="majorHAnsi" w:cstheme="majorHAnsi"/>
                <w:color w:val="1B2559"/>
                <w:lang w:eastAsia="en-US"/>
              </w:rPr>
              <w:t xml:space="preserve"> </w:t>
            </w:r>
            <w:r w:rsidR="00EC79E7" w:rsidRPr="00EC79E7">
              <w:rPr>
                <w:rFonts w:asciiTheme="majorHAnsi" w:eastAsiaTheme="minorHAnsi" w:hAnsiTheme="majorHAnsi" w:cstheme="majorHAnsi"/>
                <w:color w:val="1B2559"/>
                <w:lang w:eastAsia="en-US"/>
              </w:rPr>
              <w:t xml:space="preserve">ein. </w:t>
            </w:r>
            <w:r w:rsidR="0005291D">
              <w:rPr>
                <w:rFonts w:asciiTheme="majorHAnsi" w:eastAsiaTheme="minorHAnsi" w:hAnsiTheme="majorHAnsi" w:cstheme="majorHAnsi"/>
                <w:color w:val="1B2559"/>
                <w:lang w:eastAsia="en-US"/>
              </w:rPr>
              <w:t xml:space="preserve">Die </w:t>
            </w:r>
            <w:r w:rsidR="007212F7">
              <w:rPr>
                <w:rFonts w:asciiTheme="majorHAnsi" w:eastAsiaTheme="minorHAnsi" w:hAnsiTheme="majorHAnsi" w:cstheme="majorHAnsi"/>
                <w:color w:val="1B2559"/>
                <w:lang w:eastAsia="en-US"/>
              </w:rPr>
              <w:t xml:space="preserve">unten beigefügten </w:t>
            </w:r>
            <w:r w:rsidR="0005291D">
              <w:rPr>
                <w:rFonts w:asciiTheme="majorHAnsi" w:eastAsiaTheme="minorHAnsi" w:hAnsiTheme="majorHAnsi" w:cstheme="majorHAnsi"/>
                <w:color w:val="1B2559"/>
                <w:lang w:eastAsia="en-US"/>
              </w:rPr>
              <w:t>Informationen zur Datenverarbeitung (Datenschutzinformation) habe ich zur Kenntnis genommen.</w:t>
            </w:r>
          </w:p>
          <w:p w14:paraId="6EFD85F6" w14:textId="109D0BA4" w:rsidR="00D02FEC" w:rsidRPr="00EC79E7" w:rsidRDefault="00D02FEC" w:rsidP="00D02FEC">
            <w:pPr>
              <w:rPr>
                <w:rFonts w:asciiTheme="majorHAnsi" w:eastAsiaTheme="minorHAnsi" w:hAnsiTheme="majorHAnsi" w:cstheme="majorHAnsi"/>
                <w:color w:val="1B2559"/>
                <w:lang w:eastAsia="en-US"/>
              </w:rPr>
            </w:pPr>
            <w:r w:rsidRPr="00EC79E7">
              <w:rPr>
                <w:rFonts w:asciiTheme="majorHAnsi" w:eastAsiaTheme="minorHAnsi" w:hAnsiTheme="majorHAnsi" w:cstheme="majorHAnsi"/>
                <w:color w:val="1B2559"/>
                <w:sz w:val="20"/>
                <w:szCs w:val="20"/>
                <w:lang w:eastAsia="en-US"/>
              </w:rPr>
              <w:t>*Die Daten werden gelöscht, sobald sie für die Erreichung des Zweckes der Erhebung nicht mehr erforderlich sind. Die E-Mail-bzw. Postadresse wird demnach so lange gespeichert, wie der Wettbewerb läuft. Die Daten können durch den betroffenen Nutzer jederzeit gelöscht werden. Bitte richten Sie Ihren Widerspruch per Mail ein.</w:t>
            </w:r>
          </w:p>
          <w:p w14:paraId="0F091CAA" w14:textId="77777777" w:rsidR="00D02FEC" w:rsidRPr="00EC79E7" w:rsidRDefault="00D02FEC" w:rsidP="00D02FEC">
            <w:pPr>
              <w:rPr>
                <w:rFonts w:asciiTheme="majorHAnsi" w:hAnsiTheme="majorHAnsi" w:cstheme="majorHAnsi"/>
              </w:rPr>
            </w:pPr>
          </w:p>
          <w:p w14:paraId="18728F97" w14:textId="77777777" w:rsidR="00D02FEC" w:rsidRDefault="00D02FEC" w:rsidP="00EC79E7">
            <w:pPr>
              <w:rPr>
                <w:rFonts w:asciiTheme="majorHAnsi" w:eastAsiaTheme="minorHAnsi" w:hAnsiTheme="majorHAnsi" w:cstheme="majorHAnsi"/>
                <w:color w:val="1B2559"/>
                <w:lang w:eastAsia="en-US"/>
              </w:rPr>
            </w:pPr>
          </w:p>
          <w:p w14:paraId="7242F901" w14:textId="77777777" w:rsidR="00EC79E7" w:rsidRPr="00EC79E7" w:rsidRDefault="00EC79E7" w:rsidP="00EC79E7">
            <w:pPr>
              <w:rPr>
                <w:rFonts w:asciiTheme="majorHAnsi" w:hAnsiTheme="majorHAnsi" w:cstheme="majorHAnsi"/>
              </w:rPr>
            </w:pPr>
          </w:p>
          <w:p w14:paraId="50C16964" w14:textId="1385CA28" w:rsidR="00EC79E7" w:rsidRPr="00EC79E7" w:rsidRDefault="00000000" w:rsidP="00EC79E7">
            <w:pPr>
              <w:rPr>
                <w:rFonts w:asciiTheme="majorHAnsi" w:hAnsiTheme="majorHAnsi" w:cstheme="majorHAnsi"/>
              </w:rPr>
            </w:pPr>
            <w:sdt>
              <w:sdtPr>
                <w:rPr>
                  <w:rFonts w:asciiTheme="majorHAnsi" w:hAnsiTheme="majorHAnsi" w:cstheme="majorHAnsi"/>
                </w:rPr>
                <w:id w:val="976888783"/>
                <w14:checkbox>
                  <w14:checked w14:val="0"/>
                  <w14:checkedState w14:val="2612" w14:font="MS Gothic"/>
                  <w14:uncheckedState w14:val="2610" w14:font="MS Gothic"/>
                </w14:checkbox>
              </w:sdtPr>
              <w:sdtContent>
                <w:r w:rsidR="00EC79E7" w:rsidRPr="00EC79E7">
                  <w:rPr>
                    <w:rFonts w:ascii="Segoe UI Symbol" w:eastAsia="MS Gothic" w:hAnsi="Segoe UI Symbol" w:cs="Segoe UI Symbol"/>
                  </w:rPr>
                  <w:t>☐</w:t>
                </w:r>
              </w:sdtContent>
            </w:sdt>
            <w:r w:rsidR="00EC79E7" w:rsidRPr="00EC79E7">
              <w:rPr>
                <w:rFonts w:asciiTheme="majorHAnsi" w:eastAsiaTheme="minorHAnsi" w:hAnsiTheme="majorHAnsi" w:cstheme="majorHAnsi"/>
                <w:color w:val="1B2559"/>
                <w:lang w:eastAsia="en-US"/>
              </w:rPr>
              <w:t xml:space="preserve"> Ich versichere, dass ich die Fotos selbst gemacht habe und gebe meine Rechte an den Bildern für die Teilnahme am Wettbewerb ab.</w:t>
            </w:r>
          </w:p>
          <w:p w14:paraId="1E04216D" w14:textId="77777777" w:rsidR="00EC79E7" w:rsidRPr="00EC79E7" w:rsidRDefault="00EC79E7" w:rsidP="00EC79E7">
            <w:pPr>
              <w:rPr>
                <w:rFonts w:asciiTheme="majorHAnsi" w:hAnsiTheme="majorHAnsi" w:cstheme="majorHAnsi"/>
              </w:rPr>
            </w:pPr>
          </w:p>
          <w:p w14:paraId="25E16598" w14:textId="1068CFE2" w:rsidR="00EC79E7" w:rsidRPr="00EC79E7" w:rsidRDefault="00000000" w:rsidP="00EC79E7">
            <w:pPr>
              <w:rPr>
                <w:rFonts w:asciiTheme="majorHAnsi" w:hAnsiTheme="majorHAnsi" w:cstheme="majorHAnsi"/>
              </w:rPr>
            </w:pPr>
            <w:sdt>
              <w:sdtPr>
                <w:rPr>
                  <w:rFonts w:asciiTheme="majorHAnsi" w:hAnsiTheme="majorHAnsi" w:cstheme="majorHAnsi"/>
                </w:rPr>
                <w:id w:val="526758669"/>
                <w14:checkbox>
                  <w14:checked w14:val="0"/>
                  <w14:checkedState w14:val="2612" w14:font="MS Gothic"/>
                  <w14:uncheckedState w14:val="2610" w14:font="MS Gothic"/>
                </w14:checkbox>
              </w:sdtPr>
              <w:sdtContent>
                <w:r w:rsidR="00EC79E7" w:rsidRPr="00EC79E7">
                  <w:rPr>
                    <w:rFonts w:ascii="Segoe UI Symbol" w:eastAsia="MS Gothic" w:hAnsi="Segoe UI Symbol" w:cs="Segoe UI Symbol"/>
                  </w:rPr>
                  <w:t>☐</w:t>
                </w:r>
              </w:sdtContent>
            </w:sdt>
            <w:r w:rsidR="00EC79E7" w:rsidRPr="00EC79E7">
              <w:rPr>
                <w:rFonts w:asciiTheme="majorHAnsi" w:eastAsiaTheme="minorHAnsi" w:hAnsiTheme="majorHAnsi" w:cstheme="majorHAnsi"/>
                <w:color w:val="1B2559"/>
                <w:lang w:eastAsia="en-US"/>
              </w:rPr>
              <w:t xml:space="preserve"> Ich versichere</w:t>
            </w:r>
            <w:r w:rsidR="0005291D">
              <w:rPr>
                <w:rFonts w:asciiTheme="majorHAnsi" w:eastAsiaTheme="minorHAnsi" w:hAnsiTheme="majorHAnsi" w:cstheme="majorHAnsi"/>
                <w:color w:val="1B2559"/>
                <w:lang w:eastAsia="en-US"/>
              </w:rPr>
              <w:t>,</w:t>
            </w:r>
            <w:r w:rsidR="00EC79E7" w:rsidRPr="00EC79E7">
              <w:rPr>
                <w:rFonts w:asciiTheme="majorHAnsi" w:eastAsiaTheme="minorHAnsi" w:hAnsiTheme="majorHAnsi" w:cstheme="majorHAnsi"/>
                <w:color w:val="1B2559"/>
                <w:lang w:eastAsia="en-US"/>
              </w:rPr>
              <w:t xml:space="preserve"> nicht die Fotos Dritter zu benutzen und deren Rechte zu verletzen.</w:t>
            </w:r>
          </w:p>
        </w:tc>
      </w:tr>
    </w:tbl>
    <w:p w14:paraId="0269066E" w14:textId="77777777" w:rsidR="00271BB2" w:rsidRDefault="00271BB2" w:rsidP="00EC79E7"/>
    <w:p w14:paraId="5D666B93" w14:textId="77777777" w:rsidR="00271BB2" w:rsidRDefault="00271BB2" w:rsidP="00EC79E7">
      <w:pPr>
        <w:rPr>
          <w:rFonts w:asciiTheme="majorHAnsi" w:hAnsiTheme="majorHAnsi" w:cstheme="majorHAnsi"/>
        </w:rPr>
      </w:pPr>
    </w:p>
    <w:p w14:paraId="091E8773" w14:textId="77777777" w:rsidR="00365A35" w:rsidRPr="00365A35" w:rsidRDefault="00365A35" w:rsidP="00EC79E7">
      <w:pPr>
        <w:rPr>
          <w:rFonts w:asciiTheme="majorHAnsi" w:hAnsiTheme="majorHAnsi" w:cstheme="majorHAnsi"/>
        </w:rPr>
      </w:pPr>
    </w:p>
    <w:p w14:paraId="2E775951" w14:textId="79288565" w:rsidR="00271BB2" w:rsidRPr="00365A35" w:rsidRDefault="00271BB2" w:rsidP="00271BB2">
      <w:pPr>
        <w:tabs>
          <w:tab w:val="center" w:pos="2119"/>
          <w:tab w:val="center" w:pos="6774"/>
        </w:tabs>
        <w:spacing w:after="10" w:line="250" w:lineRule="auto"/>
        <w:rPr>
          <w:rFonts w:asciiTheme="majorHAnsi" w:hAnsiTheme="majorHAnsi" w:cstheme="majorHAnsi"/>
        </w:rPr>
      </w:pPr>
      <w:r w:rsidRPr="00365A35">
        <w:rPr>
          <w:rFonts w:asciiTheme="majorHAnsi" w:eastAsia="Calibri" w:hAnsiTheme="majorHAnsi" w:cstheme="majorHAnsi"/>
        </w:rPr>
        <w:t>_________________________</w:t>
      </w:r>
      <w:r w:rsidRPr="00365A35">
        <w:rPr>
          <w:rFonts w:asciiTheme="majorHAnsi" w:eastAsia="Calibri" w:hAnsiTheme="majorHAnsi" w:cstheme="majorHAnsi"/>
        </w:rPr>
        <w:tab/>
        <w:t>__________________________________________</w:t>
      </w:r>
    </w:p>
    <w:p w14:paraId="1D52A1C2" w14:textId="0F9A5C94" w:rsidR="00271BB2" w:rsidRDefault="00271BB2" w:rsidP="00365A35">
      <w:pPr>
        <w:tabs>
          <w:tab w:val="center" w:pos="1175"/>
          <w:tab w:val="center" w:pos="6801"/>
        </w:tabs>
        <w:spacing w:after="464" w:line="250" w:lineRule="auto"/>
        <w:rPr>
          <w:rFonts w:asciiTheme="majorHAnsi" w:eastAsia="Calibri" w:hAnsiTheme="majorHAnsi" w:cstheme="majorHAnsi"/>
        </w:rPr>
      </w:pPr>
      <w:r w:rsidRPr="00365A35">
        <w:rPr>
          <w:rFonts w:asciiTheme="majorHAnsi" w:hAnsiTheme="majorHAnsi" w:cstheme="majorHAnsi"/>
        </w:rPr>
        <w:tab/>
      </w:r>
      <w:r w:rsidRPr="00365A35">
        <w:rPr>
          <w:rFonts w:asciiTheme="majorHAnsi" w:eastAsia="Calibri" w:hAnsiTheme="majorHAnsi" w:cstheme="majorHAnsi"/>
        </w:rPr>
        <w:t>Ort</w:t>
      </w:r>
      <w:r w:rsidR="00365A35">
        <w:rPr>
          <w:rFonts w:asciiTheme="majorHAnsi" w:eastAsia="Calibri" w:hAnsiTheme="majorHAnsi" w:cstheme="majorHAnsi"/>
        </w:rPr>
        <w:t xml:space="preserve"> und </w:t>
      </w:r>
      <w:r w:rsidRPr="00365A35">
        <w:rPr>
          <w:rFonts w:asciiTheme="majorHAnsi" w:eastAsia="Calibri" w:hAnsiTheme="majorHAnsi" w:cstheme="majorHAnsi"/>
        </w:rPr>
        <w:t>Datum</w:t>
      </w:r>
      <w:r w:rsidRPr="00365A35">
        <w:rPr>
          <w:rFonts w:asciiTheme="majorHAnsi" w:eastAsia="Calibri" w:hAnsiTheme="majorHAnsi" w:cstheme="majorHAnsi"/>
        </w:rPr>
        <w:tab/>
        <w:t>Unterschrift</w:t>
      </w:r>
    </w:p>
    <w:p w14:paraId="2FDE406E" w14:textId="3ABB5DC8" w:rsidR="007212F7" w:rsidRDefault="007212F7" w:rsidP="00365A35">
      <w:pPr>
        <w:tabs>
          <w:tab w:val="center" w:pos="1175"/>
          <w:tab w:val="center" w:pos="6801"/>
        </w:tabs>
        <w:spacing w:after="464" w:line="250" w:lineRule="auto"/>
        <w:rPr>
          <w:rFonts w:asciiTheme="majorHAnsi" w:hAnsiTheme="majorHAnsi" w:cstheme="majorHAnsi"/>
        </w:rPr>
      </w:pPr>
    </w:p>
    <w:p w14:paraId="41098F22" w14:textId="26C4DE26" w:rsidR="00DF0100" w:rsidRDefault="00DF0100">
      <w:pPr>
        <w:spacing w:after="160" w:line="259" w:lineRule="auto"/>
        <w:rPr>
          <w:rFonts w:asciiTheme="majorHAnsi" w:hAnsiTheme="majorHAnsi" w:cstheme="majorHAnsi"/>
        </w:rPr>
      </w:pPr>
      <w:r>
        <w:rPr>
          <w:rFonts w:asciiTheme="majorHAnsi" w:hAnsiTheme="majorHAnsi" w:cstheme="majorHAnsi"/>
        </w:rPr>
        <w:br w:type="page"/>
      </w:r>
    </w:p>
    <w:p w14:paraId="1A55CBA0" w14:textId="77777777" w:rsidR="00DF0100" w:rsidRPr="00045AFD" w:rsidRDefault="00DF0100" w:rsidP="00DF0100">
      <w:pPr>
        <w:spacing w:line="276" w:lineRule="auto"/>
        <w:jc w:val="center"/>
        <w:rPr>
          <w:rFonts w:asciiTheme="minorHAnsi" w:hAnsiTheme="minorHAnsi" w:cstheme="minorHAnsi"/>
          <w:b/>
        </w:rPr>
      </w:pPr>
      <w:bookmarkStart w:id="0" w:name="_Hlk141250471"/>
      <w:r w:rsidRPr="00045AFD">
        <w:rPr>
          <w:rFonts w:asciiTheme="minorHAnsi" w:hAnsiTheme="minorHAnsi" w:cstheme="minorHAnsi"/>
          <w:b/>
        </w:rPr>
        <w:lastRenderedPageBreak/>
        <w:t>Informationen zum Datenschutz gemäß Artikel 13 Datenschutz-Grundverordnung (DS-GVO)</w:t>
      </w:r>
    </w:p>
    <w:p w14:paraId="68718A7F" w14:textId="77777777" w:rsidR="00DF0100" w:rsidRPr="00045AFD" w:rsidRDefault="00DF0100" w:rsidP="00DF0100">
      <w:pPr>
        <w:spacing w:line="276" w:lineRule="auto"/>
        <w:jc w:val="center"/>
        <w:rPr>
          <w:rFonts w:asciiTheme="minorHAnsi" w:hAnsiTheme="minorHAnsi" w:cstheme="minorHAnsi"/>
        </w:rPr>
      </w:pPr>
      <w:bookmarkStart w:id="1" w:name="_Hlk109107327"/>
      <w:r w:rsidRPr="00045AFD">
        <w:rPr>
          <w:rFonts w:asciiTheme="minorHAnsi" w:hAnsiTheme="minorHAnsi" w:cstheme="minorHAnsi"/>
        </w:rPr>
        <w:t>Fotowettbewerb „Mein Auslandsaufenthalt“ bei den International Days 2025 am Karlsruher Institut für Technologe (KIT)</w:t>
      </w:r>
    </w:p>
    <w:p w14:paraId="66DB0E04" w14:textId="77777777" w:rsidR="00DF0100" w:rsidRPr="00045AFD" w:rsidRDefault="00DF0100" w:rsidP="00DF0100">
      <w:pPr>
        <w:spacing w:line="276" w:lineRule="auto"/>
        <w:jc w:val="both"/>
        <w:rPr>
          <w:rFonts w:asciiTheme="minorHAnsi" w:hAnsiTheme="minorHAnsi" w:cstheme="minorHAnsi"/>
        </w:rPr>
      </w:pPr>
    </w:p>
    <w:p w14:paraId="7CB58E29" w14:textId="77777777" w:rsidR="00DF0100" w:rsidRPr="00045AFD" w:rsidRDefault="00DF0100" w:rsidP="00DF0100">
      <w:pPr>
        <w:spacing w:line="276" w:lineRule="auto"/>
        <w:jc w:val="both"/>
        <w:rPr>
          <w:rFonts w:asciiTheme="minorHAnsi" w:hAnsiTheme="minorHAnsi" w:cstheme="minorHAnsi"/>
          <w:b/>
        </w:rPr>
      </w:pPr>
      <w:r w:rsidRPr="00045AFD">
        <w:rPr>
          <w:rFonts w:asciiTheme="minorHAnsi" w:hAnsiTheme="minorHAnsi" w:cstheme="minorHAnsi"/>
        </w:rPr>
        <w:t>Mit den nachfolgenden Informationen geben wir Ihnen einen Überblick über erfolgende Verarbeitung Ihrer personenbezogenen Daten sowie Ihre Rechte aus dem Datenschutzrecht. Personenbezogene Daten sind nach Art. 4 Nr. 1 der EU-Datenschutz-Grundverordnung (DS-GVO) alle Informationen, die sich auf eine identifizierte oder identifizierbare natürliche Person beziehen.</w:t>
      </w:r>
    </w:p>
    <w:bookmarkEnd w:id="1"/>
    <w:p w14:paraId="5C1BAB83" w14:textId="77777777" w:rsidR="00DF0100" w:rsidRPr="00045AFD" w:rsidRDefault="00DF0100" w:rsidP="00DF0100">
      <w:pPr>
        <w:spacing w:after="120" w:line="276" w:lineRule="auto"/>
        <w:jc w:val="both"/>
        <w:rPr>
          <w:rFonts w:asciiTheme="minorHAnsi" w:hAnsiTheme="minorHAnsi" w:cstheme="minorHAnsi"/>
        </w:rPr>
      </w:pPr>
    </w:p>
    <w:p w14:paraId="2C8F9ABB" w14:textId="77777777" w:rsidR="00DF0100" w:rsidRPr="00045AFD" w:rsidRDefault="00DF0100" w:rsidP="00DF0100">
      <w:pPr>
        <w:spacing w:line="276" w:lineRule="auto"/>
        <w:jc w:val="both"/>
        <w:rPr>
          <w:rFonts w:asciiTheme="minorHAnsi" w:hAnsiTheme="minorHAnsi" w:cstheme="minorHAnsi"/>
          <w:b/>
        </w:rPr>
      </w:pPr>
      <w:r w:rsidRPr="00045AFD">
        <w:rPr>
          <w:rFonts w:asciiTheme="minorHAnsi" w:hAnsiTheme="minorHAnsi" w:cstheme="minorHAnsi"/>
          <w:b/>
        </w:rPr>
        <w:t>1. Verantwortlicher und Datenschutzbeauftragte</w:t>
      </w:r>
    </w:p>
    <w:p w14:paraId="1C2FBF1E"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Verantwortlicher für die Datenverarbeitung im Sinne der DS-GVO (Art. 4 Nr. 7) sowie anderer datenschutzrechtlicher Bestimmungen ist:</w:t>
      </w:r>
    </w:p>
    <w:p w14:paraId="6EC3AACD"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Karlsruher Institut für Technologie (KIT) </w:t>
      </w:r>
    </w:p>
    <w:p w14:paraId="637C708F"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Kaiserstraße 12, 76131 Karlsruhe </w:t>
      </w:r>
    </w:p>
    <w:p w14:paraId="37F701FB"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Deutschland </w:t>
      </w:r>
    </w:p>
    <w:p w14:paraId="1A13C078"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Tel.: +49 721 608-0 </w:t>
      </w:r>
    </w:p>
    <w:p w14:paraId="02CB7D9C"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Fax: +49 721 608-44290 </w:t>
      </w:r>
    </w:p>
    <w:p w14:paraId="539E7E1F" w14:textId="77777777" w:rsidR="00DF0100" w:rsidRPr="00045AFD"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E-Mail: </w:t>
      </w:r>
      <w:hyperlink r:id="rId12" w:history="1">
        <w:r w:rsidRPr="00045AFD">
          <w:rPr>
            <w:rStyle w:val="Hyperlink"/>
            <w:rFonts w:asciiTheme="minorHAnsi" w:hAnsiTheme="minorHAnsi" w:cstheme="minorHAnsi"/>
          </w:rPr>
          <w:t>info@kit.edu</w:t>
        </w:r>
      </w:hyperlink>
    </w:p>
    <w:p w14:paraId="02594ACD" w14:textId="689259C6" w:rsidR="00DF0100" w:rsidRDefault="00DF0100" w:rsidP="00DF0100">
      <w:pPr>
        <w:spacing w:line="276" w:lineRule="auto"/>
        <w:jc w:val="both"/>
        <w:rPr>
          <w:rFonts w:asciiTheme="minorHAnsi" w:hAnsiTheme="minorHAnsi" w:cstheme="minorHAnsi"/>
        </w:rPr>
      </w:pPr>
      <w:r w:rsidRPr="00045AFD">
        <w:rPr>
          <w:rFonts w:asciiTheme="minorHAnsi" w:hAnsiTheme="minorHAnsi" w:cstheme="minorHAnsi"/>
        </w:rPr>
        <w:t xml:space="preserve">Das Karlsruher Institut für Technologie ist Körperschaft des öffentlichen Rechts. Es wird vertreten durch die/den jeweilige/n Präsident/in. Unsere </w:t>
      </w:r>
      <w:r w:rsidRPr="00045AFD">
        <w:rPr>
          <w:rFonts w:asciiTheme="minorHAnsi" w:hAnsiTheme="minorHAnsi" w:cstheme="minorHAnsi"/>
          <w:b/>
        </w:rPr>
        <w:t>Datenschutzbeauftragte</w:t>
      </w:r>
      <w:r w:rsidRPr="00045AFD">
        <w:rPr>
          <w:rFonts w:asciiTheme="minorHAnsi" w:hAnsiTheme="minorHAnsi" w:cstheme="minorHAnsi"/>
        </w:rPr>
        <w:t xml:space="preserve"> erreichen Sie unter </w:t>
      </w:r>
      <w:hyperlink r:id="rId13" w:history="1">
        <w:r w:rsidRPr="00045AFD">
          <w:rPr>
            <w:rStyle w:val="Hyperlink"/>
            <w:rFonts w:asciiTheme="minorHAnsi" w:hAnsiTheme="minorHAnsi" w:cstheme="minorHAnsi"/>
          </w:rPr>
          <w:t>datenschutzbeauftragte@kit.edu</w:t>
        </w:r>
      </w:hyperlink>
      <w:r w:rsidRPr="00045AFD">
        <w:rPr>
          <w:rFonts w:asciiTheme="minorHAnsi" w:hAnsiTheme="minorHAnsi" w:cstheme="minorHAnsi"/>
        </w:rPr>
        <w:t xml:space="preserve"> oder der Postadresse mit dem Zusatz „Die Datenschutzbeauftragte“.</w:t>
      </w:r>
    </w:p>
    <w:p w14:paraId="518AEAF4" w14:textId="77777777" w:rsidR="00045AFD" w:rsidRPr="00045AFD" w:rsidRDefault="00045AFD" w:rsidP="00DF0100">
      <w:pPr>
        <w:spacing w:line="276" w:lineRule="auto"/>
        <w:jc w:val="both"/>
        <w:rPr>
          <w:rFonts w:asciiTheme="minorHAnsi" w:hAnsiTheme="minorHAnsi" w:cstheme="minorHAnsi"/>
        </w:rPr>
      </w:pPr>
    </w:p>
    <w:p w14:paraId="3697554B" w14:textId="77777777" w:rsidR="00DF0100" w:rsidRPr="00045AFD" w:rsidRDefault="00DF0100" w:rsidP="00DF0100">
      <w:pPr>
        <w:spacing w:line="276" w:lineRule="auto"/>
        <w:jc w:val="both"/>
        <w:rPr>
          <w:rFonts w:asciiTheme="minorHAnsi" w:hAnsiTheme="minorHAnsi" w:cstheme="minorHAnsi"/>
          <w:b/>
        </w:rPr>
      </w:pPr>
      <w:r w:rsidRPr="00045AFD">
        <w:rPr>
          <w:rFonts w:asciiTheme="minorHAnsi" w:hAnsiTheme="minorHAnsi" w:cstheme="minorHAnsi"/>
          <w:b/>
        </w:rPr>
        <w:t>2. Art und Weise der Datenverarbeitung</w:t>
      </w:r>
    </w:p>
    <w:p w14:paraId="66AFE847" w14:textId="77777777" w:rsidR="00DF0100" w:rsidRPr="00045AFD" w:rsidRDefault="00DF0100" w:rsidP="00DF0100">
      <w:pPr>
        <w:pStyle w:val="Listenabsatz"/>
        <w:numPr>
          <w:ilvl w:val="0"/>
          <w:numId w:val="16"/>
        </w:numPr>
        <w:spacing w:after="120" w:line="276" w:lineRule="auto"/>
        <w:ind w:left="426" w:hanging="426"/>
        <w:jc w:val="both"/>
        <w:rPr>
          <w:rFonts w:asciiTheme="minorHAnsi" w:hAnsiTheme="minorHAnsi" w:cstheme="minorHAnsi"/>
          <w:sz w:val="24"/>
        </w:rPr>
      </w:pPr>
      <w:r w:rsidRPr="00045AFD">
        <w:rPr>
          <w:rFonts w:asciiTheme="minorHAnsi" w:hAnsiTheme="minorHAnsi" w:cstheme="minorHAnsi"/>
          <w:b/>
          <w:sz w:val="24"/>
        </w:rPr>
        <w:t>Umfang und Zweck</w:t>
      </w:r>
      <w:r w:rsidRPr="00045AFD">
        <w:rPr>
          <w:rFonts w:asciiTheme="minorHAnsi" w:hAnsiTheme="minorHAnsi" w:cstheme="minorHAnsi"/>
          <w:sz w:val="24"/>
        </w:rPr>
        <w:t>: Wir verarbeiten Ihre personenbezogenen Daten, die Sie im Rahmen des Teilnahmeformulars angegeben haben, für den Zweck Ihre Teilnahme am Wettbewerb zu gewährleisten/ zu organisieren. Wenn Ihr eingereichtes Bild und die zugehörige Hintergrundinformation personenbezogene Daten von Ihnen enthält/abbildet, verarbeiten wir auch diese. Wenn Ihre Einreichung zu den Gewinner</w:t>
      </w:r>
      <w:r w:rsidRPr="00045AFD">
        <w:rPr>
          <w:rFonts w:asciiTheme="minorHAnsi" w:hAnsiTheme="minorHAnsi" w:cstheme="minorHAnsi"/>
          <w:i/>
          <w:sz w:val="24"/>
        </w:rPr>
        <w:t>innen</w:t>
      </w:r>
      <w:r w:rsidRPr="00045AFD">
        <w:rPr>
          <w:rFonts w:asciiTheme="minorHAnsi" w:hAnsiTheme="minorHAnsi" w:cstheme="minorHAnsi"/>
          <w:sz w:val="24"/>
        </w:rPr>
        <w:t>beiträgen gehört, wird diese (wahlweise zusammen mit Ihrem Namen oder Ihr selbstausgewähltes Pseudonym und den angegebenen Hintergrundinformationen) sowohl vor Ort am KIT als auch in einer Online-Galerie auf der KIT-Website (Intranet, Internet) ausgestellt.</w:t>
      </w:r>
    </w:p>
    <w:p w14:paraId="056EC7F5" w14:textId="77777777" w:rsidR="00DF0100" w:rsidRPr="00045AFD" w:rsidRDefault="00DF0100" w:rsidP="00DF0100">
      <w:pPr>
        <w:pStyle w:val="Listenabsatz"/>
        <w:numPr>
          <w:ilvl w:val="0"/>
          <w:numId w:val="16"/>
        </w:numPr>
        <w:spacing w:after="0" w:line="276" w:lineRule="auto"/>
        <w:ind w:left="426" w:hanging="426"/>
        <w:jc w:val="both"/>
        <w:rPr>
          <w:rFonts w:asciiTheme="minorHAnsi" w:hAnsiTheme="minorHAnsi" w:cstheme="minorHAnsi"/>
          <w:sz w:val="24"/>
        </w:rPr>
      </w:pPr>
      <w:r w:rsidRPr="00045AFD">
        <w:rPr>
          <w:rFonts w:asciiTheme="minorHAnsi" w:hAnsiTheme="minorHAnsi" w:cstheme="minorHAnsi"/>
          <w:b/>
          <w:sz w:val="24"/>
        </w:rPr>
        <w:t>Empfänger</w:t>
      </w:r>
      <w:r w:rsidRPr="00045AFD">
        <w:rPr>
          <w:rFonts w:asciiTheme="minorHAnsi" w:hAnsiTheme="minorHAnsi" w:cstheme="minorHAnsi"/>
          <w:sz w:val="24"/>
        </w:rPr>
        <w:t xml:space="preserve">: Zugriff auf die personenbezogenen Daten haben am KIT allein die für den Wettbewerb zuständigen Beschäftigten der Dienstleistungseinheit Internationales (INTL), sowie die eingesetzte Jury. Die Jury setzt sich aus ausgewählten Beschäftigten des KIT und einer studentischen Vertretung zusammen. Bei einer Veröffentlichung im Internet können die Daten weltweit, auch in Staaten mit niedrigem Datenschutzniveau, abgerufen und gespeichert werden. Sie können damit ggf. auch über sog. </w:t>
      </w:r>
      <w:r w:rsidRPr="00045AFD">
        <w:rPr>
          <w:rFonts w:asciiTheme="minorHAnsi" w:hAnsiTheme="minorHAnsi" w:cstheme="minorHAnsi"/>
          <w:sz w:val="24"/>
        </w:rPr>
        <w:lastRenderedPageBreak/>
        <w:t>„Suchmaschinen“ aufgefunden werden. Dabei kann nicht ausgeschlossen werden, dass andere Personen oder Unternehmen die Daten mit weiteren im Internet verfügbaren personenbezogenen Daten verknüpfen, damit ein Persönlichkeitsprofil erstellen, die Daten verändern oder zu anderen Zwecken verwenden. Archivfunktionen von Suchmaschinen (siehe z.B. www.archive.org) ermöglichen gegebenenfalls auch dann noch einen Zugriff auf die Daten, wenn sie aus den oben genannten Internet-Angeboten der Hochschule bereits entfernt oder geändert wurden.</w:t>
      </w:r>
    </w:p>
    <w:p w14:paraId="05F9C585" w14:textId="77777777" w:rsidR="00DF0100" w:rsidRPr="00045AFD" w:rsidRDefault="00DF0100" w:rsidP="00DF0100">
      <w:pPr>
        <w:pStyle w:val="Listenabsatz"/>
        <w:spacing w:after="120" w:line="276" w:lineRule="auto"/>
        <w:ind w:left="426"/>
        <w:jc w:val="both"/>
        <w:rPr>
          <w:rFonts w:asciiTheme="minorHAnsi" w:hAnsiTheme="minorHAnsi" w:cstheme="minorHAnsi"/>
          <w:sz w:val="24"/>
        </w:rPr>
      </w:pPr>
      <w:r w:rsidRPr="00045AFD">
        <w:rPr>
          <w:rFonts w:asciiTheme="minorHAnsi" w:hAnsiTheme="minorHAnsi" w:cstheme="minorHAnsi"/>
          <w:sz w:val="24"/>
        </w:rPr>
        <w:t>Darüber hinaus müssen entsprechend den archivrechtlichen Vorschriften Unterlagen vor ihrer Löschung dem KIT-Archiv angeboten werden. Dieses entscheidet über die Übernahme von Unterlagen. Das KIT-Archiv wahrt dabei die berechtigten Interessen der Betroffenen nach Maßgabe des Landesarchivgesetz BW (</w:t>
      </w:r>
      <w:proofErr w:type="spellStart"/>
      <w:r w:rsidRPr="00045AFD">
        <w:rPr>
          <w:rFonts w:asciiTheme="minorHAnsi" w:hAnsiTheme="minorHAnsi" w:cstheme="minorHAnsi"/>
          <w:sz w:val="24"/>
        </w:rPr>
        <w:t>LArchG</w:t>
      </w:r>
      <w:proofErr w:type="spellEnd"/>
      <w:r w:rsidRPr="00045AFD">
        <w:rPr>
          <w:rFonts w:asciiTheme="minorHAnsi" w:hAnsiTheme="minorHAnsi" w:cstheme="minorHAnsi"/>
          <w:sz w:val="24"/>
        </w:rPr>
        <w:t>) und der übrigen einschlägigen Rechtsvorschriften.</w:t>
      </w:r>
    </w:p>
    <w:p w14:paraId="5A1B25AE" w14:textId="77777777" w:rsidR="00DF0100" w:rsidRPr="00045AFD" w:rsidRDefault="00DF0100" w:rsidP="00DF0100">
      <w:pPr>
        <w:pStyle w:val="Listenabsatz"/>
        <w:numPr>
          <w:ilvl w:val="0"/>
          <w:numId w:val="16"/>
        </w:numPr>
        <w:spacing w:after="120" w:line="276" w:lineRule="auto"/>
        <w:ind w:left="426" w:hanging="426"/>
        <w:jc w:val="both"/>
        <w:rPr>
          <w:rFonts w:asciiTheme="minorHAnsi" w:hAnsiTheme="minorHAnsi" w:cstheme="minorHAnsi"/>
          <w:sz w:val="24"/>
        </w:rPr>
      </w:pPr>
      <w:r w:rsidRPr="00045AFD">
        <w:rPr>
          <w:rFonts w:asciiTheme="minorHAnsi" w:hAnsiTheme="minorHAnsi" w:cstheme="minorHAnsi"/>
          <w:b/>
          <w:sz w:val="24"/>
        </w:rPr>
        <w:t xml:space="preserve">Rechtsgrundlage: </w:t>
      </w:r>
      <w:r w:rsidRPr="00045AFD">
        <w:rPr>
          <w:rFonts w:asciiTheme="minorHAnsi" w:hAnsiTheme="minorHAnsi" w:cstheme="minorHAnsi"/>
          <w:sz w:val="24"/>
        </w:rPr>
        <w:t xml:space="preserve">Rechtsgrundlage für die Verarbeitung ist Ihre Einwilligung (Art. 6 Abs. 1 </w:t>
      </w:r>
      <w:proofErr w:type="spellStart"/>
      <w:r w:rsidRPr="00045AFD">
        <w:rPr>
          <w:rFonts w:asciiTheme="minorHAnsi" w:hAnsiTheme="minorHAnsi" w:cstheme="minorHAnsi"/>
          <w:sz w:val="24"/>
        </w:rPr>
        <w:t>lit</w:t>
      </w:r>
      <w:proofErr w:type="spellEnd"/>
      <w:r w:rsidRPr="00045AFD">
        <w:rPr>
          <w:rFonts w:asciiTheme="minorHAnsi" w:hAnsiTheme="minorHAnsi" w:cstheme="minorHAnsi"/>
          <w:sz w:val="24"/>
        </w:rPr>
        <w:t xml:space="preserve">. a DS-GVO). Die Erteilung der Einwilligung erfolgt freiwillig. Die Einwilligung kann jederzeit ganz oder teilweise mit der Wirkung für die Zukunft widerrufen werden. Wirkung für die Zukunft bedeutet, dass durch einen Widerruf der Einwilligung die Rechtmäßigkeit der aufgrund der Einwilligung bis zum Widerruf erfolgten Verarbeitung nicht berührt wird. Wird die Einwilligung verweigert oder widerrufen, entstehen keine Nachteile. Bei noch laufendem Wettbewerb ist bei Widerruf keine weitere Berücksichtigung mehr möglich. Wenn Sie Ihre Einwilligung widerrufen möchten, können Sie dies schriftlich über nachfolgende Adresse tun: </w:t>
      </w:r>
      <w:hyperlink r:id="rId14" w:history="1">
        <w:r w:rsidRPr="00045AFD">
          <w:rPr>
            <w:rStyle w:val="Hyperlink"/>
            <w:rFonts w:asciiTheme="minorHAnsi" w:hAnsiTheme="minorHAnsi" w:cstheme="minorHAnsi"/>
            <w:sz w:val="24"/>
          </w:rPr>
          <w:t>fotowettbewerb@intl.kit.edu</w:t>
        </w:r>
      </w:hyperlink>
      <w:r w:rsidRPr="00045AFD">
        <w:rPr>
          <w:rFonts w:asciiTheme="minorHAnsi" w:hAnsiTheme="minorHAnsi" w:cstheme="minorHAnsi"/>
          <w:sz w:val="24"/>
        </w:rPr>
        <w:t xml:space="preserve"> </w:t>
      </w:r>
    </w:p>
    <w:p w14:paraId="5E815E0C" w14:textId="5964844E" w:rsidR="00DF0100" w:rsidRPr="00045AFD" w:rsidRDefault="00DF0100" w:rsidP="00DF0100">
      <w:pPr>
        <w:pStyle w:val="Listenabsatz"/>
        <w:numPr>
          <w:ilvl w:val="0"/>
          <w:numId w:val="16"/>
        </w:numPr>
        <w:spacing w:after="120" w:line="276" w:lineRule="auto"/>
        <w:ind w:left="426" w:hanging="426"/>
        <w:jc w:val="both"/>
        <w:rPr>
          <w:rFonts w:asciiTheme="minorHAnsi" w:hAnsiTheme="minorHAnsi" w:cstheme="minorHAnsi"/>
          <w:b/>
          <w:sz w:val="24"/>
        </w:rPr>
      </w:pPr>
      <w:r w:rsidRPr="00045AFD">
        <w:rPr>
          <w:rFonts w:asciiTheme="minorHAnsi" w:hAnsiTheme="minorHAnsi" w:cstheme="minorHAnsi"/>
          <w:b/>
          <w:sz w:val="24"/>
        </w:rPr>
        <w:t xml:space="preserve">Speicherdauer: </w:t>
      </w:r>
      <w:r w:rsidRPr="00045AFD">
        <w:rPr>
          <w:rFonts w:asciiTheme="minorHAnsi" w:hAnsiTheme="minorHAnsi" w:cstheme="minorHAnsi"/>
          <w:sz w:val="24"/>
        </w:rPr>
        <w:t>Die personenbezogenen Daten werden solange gespeichert wie es für o.g. Zwecke erforderlich ist, d.h. wir löschen Ihre personenbezogenen Daten unverzüglich sobald feststeht, dass Ihr Beitrag nicht zu den Gewinner</w:t>
      </w:r>
      <w:r w:rsidRPr="00045AFD">
        <w:rPr>
          <w:rFonts w:asciiTheme="minorHAnsi" w:hAnsiTheme="minorHAnsi" w:cstheme="minorHAnsi"/>
          <w:i/>
          <w:sz w:val="24"/>
        </w:rPr>
        <w:t>innen</w:t>
      </w:r>
      <w:r w:rsidRPr="00045AFD">
        <w:rPr>
          <w:rFonts w:asciiTheme="minorHAnsi" w:hAnsiTheme="minorHAnsi" w:cstheme="minorHAnsi"/>
          <w:sz w:val="24"/>
        </w:rPr>
        <w:t>beiträgen gehört. Gewinner</w:t>
      </w:r>
      <w:r w:rsidRPr="00045AFD">
        <w:rPr>
          <w:rFonts w:asciiTheme="minorHAnsi" w:hAnsiTheme="minorHAnsi" w:cstheme="minorHAnsi"/>
          <w:i/>
          <w:sz w:val="24"/>
        </w:rPr>
        <w:t>innen</w:t>
      </w:r>
      <w:r w:rsidRPr="00045AFD">
        <w:rPr>
          <w:rFonts w:asciiTheme="minorHAnsi" w:hAnsiTheme="minorHAnsi" w:cstheme="minorHAnsi"/>
          <w:sz w:val="24"/>
        </w:rPr>
        <w:t xml:space="preserve">beiträge werden im KIT-Jubiläumsjahr gezeigt und zum 31.12.2025 gelöscht. </w:t>
      </w:r>
      <w:bookmarkStart w:id="2" w:name="_Hlk172116564"/>
      <w:r w:rsidRPr="00045AFD">
        <w:rPr>
          <w:rFonts w:asciiTheme="minorHAnsi" w:hAnsiTheme="minorHAnsi" w:cstheme="minorHAnsi"/>
          <w:sz w:val="24"/>
        </w:rPr>
        <w:t xml:space="preserve">Im Falle des Widerrufs werden die personenbezogenen Daten durch das KIT zukünftig nicht mehr für die o.g. Zwecke verwendet. Wenn der Widerruf die Veröffentlichung des KIT betrifft, werden diese unverzüglich aus den entsprechenden Internetangeboten des KIT gelöscht. Gemäß Art. 5 Abs. 1 </w:t>
      </w:r>
      <w:proofErr w:type="spellStart"/>
      <w:r w:rsidRPr="00045AFD">
        <w:rPr>
          <w:rFonts w:asciiTheme="minorHAnsi" w:hAnsiTheme="minorHAnsi" w:cstheme="minorHAnsi"/>
          <w:sz w:val="24"/>
        </w:rPr>
        <w:t>lit</w:t>
      </w:r>
      <w:proofErr w:type="spellEnd"/>
      <w:r w:rsidRPr="00045AFD">
        <w:rPr>
          <w:rFonts w:asciiTheme="minorHAnsi" w:hAnsiTheme="minorHAnsi" w:cstheme="minorHAnsi"/>
          <w:sz w:val="24"/>
        </w:rPr>
        <w:t xml:space="preserve">. e DS-GVO </w:t>
      </w:r>
      <w:proofErr w:type="spellStart"/>
      <w:r w:rsidRPr="00045AFD">
        <w:rPr>
          <w:rFonts w:asciiTheme="minorHAnsi" w:hAnsiTheme="minorHAnsi" w:cstheme="minorHAnsi"/>
          <w:sz w:val="24"/>
        </w:rPr>
        <w:t>i.V.m</w:t>
      </w:r>
      <w:proofErr w:type="spellEnd"/>
      <w:r w:rsidRPr="00045AFD">
        <w:rPr>
          <w:rFonts w:asciiTheme="minorHAnsi" w:hAnsiTheme="minorHAnsi" w:cstheme="minorHAnsi"/>
          <w:sz w:val="24"/>
        </w:rPr>
        <w:t xml:space="preserve">. § 8 Abs. 2 </w:t>
      </w:r>
      <w:proofErr w:type="spellStart"/>
      <w:r w:rsidRPr="00045AFD">
        <w:rPr>
          <w:rFonts w:asciiTheme="minorHAnsi" w:hAnsiTheme="minorHAnsi" w:cstheme="minorHAnsi"/>
          <w:sz w:val="24"/>
        </w:rPr>
        <w:t>i.V.m</w:t>
      </w:r>
      <w:proofErr w:type="spellEnd"/>
      <w:r w:rsidRPr="00045AFD">
        <w:rPr>
          <w:rFonts w:asciiTheme="minorHAnsi" w:hAnsiTheme="minorHAnsi" w:cstheme="minorHAnsi"/>
          <w:sz w:val="24"/>
        </w:rPr>
        <w:t>. den §§ 3 und 2 Landesarchivgesetz (</w:t>
      </w:r>
      <w:proofErr w:type="spellStart"/>
      <w:r w:rsidRPr="00045AFD">
        <w:rPr>
          <w:rFonts w:asciiTheme="minorHAnsi" w:hAnsiTheme="minorHAnsi" w:cstheme="minorHAnsi"/>
          <w:sz w:val="24"/>
        </w:rPr>
        <w:t>LArchG</w:t>
      </w:r>
      <w:proofErr w:type="spellEnd"/>
      <w:r w:rsidRPr="00045AFD">
        <w:rPr>
          <w:rFonts w:asciiTheme="minorHAnsi" w:hAnsiTheme="minorHAnsi" w:cstheme="minorHAnsi"/>
          <w:sz w:val="24"/>
        </w:rPr>
        <w:t>) werden die Daten ggf. vom KIT-Archiv übernommen und dort in der Regel unbegrenzt aufbewahrt.</w:t>
      </w:r>
      <w:bookmarkEnd w:id="2"/>
    </w:p>
    <w:p w14:paraId="0034933C" w14:textId="77777777" w:rsidR="00045AFD" w:rsidRPr="00045AFD" w:rsidRDefault="00045AFD" w:rsidP="00045AFD">
      <w:pPr>
        <w:pStyle w:val="Listenabsatz"/>
        <w:spacing w:after="120" w:line="276" w:lineRule="auto"/>
        <w:ind w:left="426"/>
        <w:jc w:val="both"/>
        <w:rPr>
          <w:rFonts w:asciiTheme="minorHAnsi" w:hAnsiTheme="minorHAnsi" w:cstheme="minorHAnsi"/>
          <w:b/>
          <w:sz w:val="24"/>
        </w:rPr>
      </w:pPr>
    </w:p>
    <w:p w14:paraId="2401EA66" w14:textId="77777777" w:rsidR="00DF0100" w:rsidRPr="00045AFD" w:rsidRDefault="00DF0100" w:rsidP="00DF0100">
      <w:pPr>
        <w:spacing w:line="276" w:lineRule="auto"/>
        <w:jc w:val="both"/>
        <w:rPr>
          <w:rFonts w:asciiTheme="minorHAnsi" w:hAnsiTheme="minorHAnsi" w:cstheme="minorHAnsi"/>
          <w:b/>
        </w:rPr>
      </w:pPr>
      <w:r w:rsidRPr="00045AFD">
        <w:rPr>
          <w:rFonts w:asciiTheme="minorHAnsi" w:hAnsiTheme="minorHAnsi" w:cstheme="minorHAnsi"/>
          <w:b/>
        </w:rPr>
        <w:t>3. Ihre Rechte</w:t>
      </w:r>
    </w:p>
    <w:bookmarkEnd w:id="0"/>
    <w:p w14:paraId="7889FE14" w14:textId="77777777" w:rsidR="00DF0100" w:rsidRPr="00045AFD" w:rsidRDefault="00DF0100" w:rsidP="00DF0100">
      <w:pPr>
        <w:pStyle w:val="KIT-Absatz"/>
        <w:spacing w:before="60" w:line="276" w:lineRule="auto"/>
        <w:jc w:val="both"/>
        <w:rPr>
          <w:rFonts w:asciiTheme="minorHAnsi" w:hAnsiTheme="minorHAnsi" w:cstheme="minorHAnsi"/>
          <w:sz w:val="24"/>
          <w:szCs w:val="24"/>
        </w:rPr>
      </w:pPr>
      <w:r w:rsidRPr="00045AFD">
        <w:rPr>
          <w:rFonts w:asciiTheme="minorHAnsi" w:hAnsiTheme="minorHAnsi" w:cstheme="minorHAnsi"/>
          <w:sz w:val="24"/>
          <w:szCs w:val="24"/>
        </w:rPr>
        <w:t>Hinsichtlich der Sie betreffenden personenbezogenen Daten haben Sie gegenüber uns folgende Rechte:</w:t>
      </w:r>
    </w:p>
    <w:p w14:paraId="60E539DA"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Widerruf Ihrer Einwilligung mit Wirkung für die Zukunft, sofern die Verarbeitung auf einer Einwilligung gemäß Artikel 6 Absatz 1 Unterabsatz 1 Buchstabe a DS-GVO beruht (Artikel 7 Absatz 3 DS-GVO)</w:t>
      </w:r>
    </w:p>
    <w:p w14:paraId="54E9524F"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lastRenderedPageBreak/>
        <w:t>Recht auf Bestätigung, ob Sie betreffende Daten verarbeitet werden und auf Auskunft über die verarbeiteten Daten, auf weitere Informationen über die Datenverarbeitung sowie auf Kopien der Daten (Artikel 15 DS-GVO)</w:t>
      </w:r>
    </w:p>
    <w:p w14:paraId="1607930B"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Berichtigung oder Vervollständigung unrichtiger bzw. unvollständiger Daten (Artikel 16 DS-GVO)</w:t>
      </w:r>
    </w:p>
    <w:p w14:paraId="3BA0C784"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unverzügliche Löschung der Sie betreffenden Daten (Artikel 17 DS-GVO)</w:t>
      </w:r>
    </w:p>
    <w:p w14:paraId="2212E779"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Einschränkung der Verarbeitung (Artikel 18 DS-GVO)</w:t>
      </w:r>
    </w:p>
    <w:p w14:paraId="4A46E29A"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Erhalt der Daten in einem strukturierten, gängigen und maschinenlesbaren Format, sofern die Verarbeitung auf einer Einwilligung gemäß Artikel 6 Absatz 1 Unterabsatz 1 Buchstabe a oder Artikel 9 Absatz 2 Buchstabe a oder auf einem Vertrag gemäß Artikel 6 Absatz 1 Unterabsatz 1 Buchstabe b beruht (Artikel 20 DS-GVO)</w:t>
      </w:r>
    </w:p>
    <w:p w14:paraId="1C6FF907" w14:textId="77777777" w:rsidR="00DF0100" w:rsidRPr="00045AFD" w:rsidRDefault="00DF0100" w:rsidP="00DF0100">
      <w:pPr>
        <w:pStyle w:val="KIT-Absatz"/>
        <w:numPr>
          <w:ilvl w:val="0"/>
          <w:numId w:val="17"/>
        </w:numPr>
        <w:spacing w:before="60" w:line="276" w:lineRule="auto"/>
        <w:ind w:left="709" w:hanging="426"/>
        <w:jc w:val="both"/>
        <w:rPr>
          <w:rFonts w:asciiTheme="minorHAnsi" w:hAnsiTheme="minorHAnsi" w:cstheme="minorHAnsi"/>
          <w:sz w:val="24"/>
          <w:szCs w:val="24"/>
        </w:rPr>
      </w:pPr>
      <w:r w:rsidRPr="00045AFD">
        <w:rPr>
          <w:rFonts w:asciiTheme="minorHAnsi" w:hAnsiTheme="minorHAnsi" w:cstheme="minorHAnsi"/>
          <w:sz w:val="24"/>
          <w:szCs w:val="24"/>
        </w:rPr>
        <w:t>Recht auf Widerspruch gegen die künftige Verarbeitung der Sie betreffenden Daten, sofern die Daten nach Maßgabe von Artikel 6 Absatz 1 Buchstabe e oder f DS-GVO verarbeitet werden (Artikel 21 DS-GVO)</w:t>
      </w:r>
    </w:p>
    <w:p w14:paraId="0EB1352C" w14:textId="77777777" w:rsidR="00DF0100" w:rsidRPr="00045AFD" w:rsidRDefault="00DF0100" w:rsidP="00DF0100">
      <w:pPr>
        <w:pStyle w:val="KIT-Absatz"/>
        <w:spacing w:before="60" w:line="276" w:lineRule="auto"/>
        <w:jc w:val="both"/>
        <w:rPr>
          <w:rFonts w:asciiTheme="minorHAnsi" w:hAnsiTheme="minorHAnsi" w:cstheme="minorHAnsi"/>
          <w:sz w:val="24"/>
          <w:szCs w:val="24"/>
        </w:rPr>
      </w:pPr>
      <w:r w:rsidRPr="00045AFD">
        <w:rPr>
          <w:rFonts w:asciiTheme="minorHAnsi" w:hAnsiTheme="minorHAnsi" w:cstheme="minorHAnsi"/>
          <w:sz w:val="24"/>
          <w:szCs w:val="24"/>
        </w:rPr>
        <w:t>Sie haben zudem das Recht, sich bei der Aufsichtsbehörde über die Verarbeitung der Sie betreffenden personenbezogenen Daten durch das KIT zu beschweren (Artikel 77 DS-GVO). Aufsichtsbehörde im Sinne des Artikels 51 Absatz 1 DS-GVO über das KIT ist gemäß § 25 Absatz 1 LDSG: Der Landesbeauftragte für den Datenschutz und die Informationsfreiheit Baden-Württemberg (</w:t>
      </w:r>
      <w:hyperlink r:id="rId15" w:history="1">
        <w:r w:rsidRPr="00045AFD">
          <w:rPr>
            <w:rStyle w:val="Hyperlink"/>
            <w:rFonts w:asciiTheme="minorHAnsi" w:hAnsiTheme="minorHAnsi" w:cstheme="minorHAnsi"/>
            <w:sz w:val="24"/>
            <w:szCs w:val="24"/>
          </w:rPr>
          <w:t>https://www.baden-wuerttemberg.datenschutz.de/</w:t>
        </w:r>
      </w:hyperlink>
      <w:r w:rsidRPr="00045AFD">
        <w:rPr>
          <w:rFonts w:asciiTheme="minorHAnsi" w:hAnsiTheme="minorHAnsi" w:cstheme="minorHAnsi"/>
          <w:sz w:val="24"/>
          <w:szCs w:val="24"/>
        </w:rPr>
        <w:t>).</w:t>
      </w:r>
    </w:p>
    <w:p w14:paraId="3F51923B" w14:textId="77777777" w:rsidR="00DF0100" w:rsidRPr="00045AFD" w:rsidRDefault="00DF0100" w:rsidP="00DF0100">
      <w:pPr>
        <w:pStyle w:val="KIT-Absatz"/>
        <w:spacing w:before="60" w:line="276" w:lineRule="auto"/>
        <w:jc w:val="both"/>
        <w:rPr>
          <w:rFonts w:asciiTheme="minorHAnsi" w:hAnsiTheme="minorHAnsi" w:cstheme="minorHAnsi"/>
          <w:sz w:val="24"/>
          <w:szCs w:val="24"/>
        </w:rPr>
      </w:pPr>
    </w:p>
    <w:p w14:paraId="698B26A1" w14:textId="77777777" w:rsidR="00DF0100" w:rsidRPr="00045AFD" w:rsidRDefault="00DF0100" w:rsidP="00365A35">
      <w:pPr>
        <w:tabs>
          <w:tab w:val="center" w:pos="1175"/>
          <w:tab w:val="center" w:pos="6801"/>
        </w:tabs>
        <w:spacing w:after="464" w:line="250" w:lineRule="auto"/>
        <w:rPr>
          <w:rFonts w:asciiTheme="minorHAnsi" w:hAnsiTheme="minorHAnsi" w:cstheme="minorHAnsi"/>
        </w:rPr>
      </w:pPr>
    </w:p>
    <w:sectPr w:rsidR="00DF0100" w:rsidRPr="00045AF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5CB03" w14:textId="77777777" w:rsidR="004002B0" w:rsidRDefault="004002B0" w:rsidP="005B7C3B">
      <w:r>
        <w:separator/>
      </w:r>
    </w:p>
  </w:endnote>
  <w:endnote w:type="continuationSeparator" w:id="0">
    <w:p w14:paraId="48921568" w14:textId="77777777" w:rsidR="004002B0" w:rsidRDefault="004002B0" w:rsidP="005B7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1290356"/>
      <w:docPartObj>
        <w:docPartGallery w:val="Page Numbers (Bottom of Page)"/>
        <w:docPartUnique/>
      </w:docPartObj>
    </w:sdtPr>
    <w:sdtContent>
      <w:p w14:paraId="58BBE4FA" w14:textId="298E35B4" w:rsidR="005B7C3B" w:rsidRDefault="00045AFD">
        <w:pPr>
          <w:pStyle w:val="Fuzeile"/>
        </w:pPr>
        <w:r>
          <w:rPr>
            <w:noProof/>
          </w:rPr>
          <mc:AlternateContent>
            <mc:Choice Requires="wps">
              <w:drawing>
                <wp:anchor distT="0" distB="0" distL="114300" distR="114300" simplePos="0" relativeHeight="251659264" behindDoc="0" locked="0" layoutInCell="1" allowOverlap="1" wp14:anchorId="5AADAE1F" wp14:editId="5634884E">
                  <wp:simplePos x="0" y="0"/>
                  <wp:positionH relativeFrom="rightMargin">
                    <wp:align>center</wp:align>
                  </wp:positionH>
                  <wp:positionV relativeFrom="bottomMargin">
                    <wp:align>center</wp:align>
                  </wp:positionV>
                  <wp:extent cx="565785" cy="191770"/>
                  <wp:effectExtent l="0" t="0" r="0" b="0"/>
                  <wp:wrapNone/>
                  <wp:docPr id="2" name="Rechtec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3FDD060" w14:textId="77777777" w:rsidR="00045AFD" w:rsidRDefault="00045AF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AADAE1F" id="Rechtec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CPAranxAIAAMAFAAAOAAAAAAAAAAAAAAAAAC4CAABkcnMvZTJvRG9jLnhtbFBLAQItABQABgAI&#10;AAAAIQAj5Xrx2wAAAAMBAAAPAAAAAAAAAAAAAAAAAB4FAABkcnMvZG93bnJldi54bWxQSwUGAAAA&#10;AAQABADzAAAAJgYAAAAA&#10;" filled="f" fillcolor="#c0504d" stroked="f" strokecolor="#5c83b4" strokeweight="2.25pt">
                  <v:textbox inset=",0,,0">
                    <w:txbxContent>
                      <w:p w14:paraId="53FDD060" w14:textId="77777777" w:rsidR="00045AFD" w:rsidRDefault="00045AFD">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9E59E0" w14:textId="77777777" w:rsidR="004002B0" w:rsidRDefault="004002B0" w:rsidP="005B7C3B">
      <w:r>
        <w:separator/>
      </w:r>
    </w:p>
  </w:footnote>
  <w:footnote w:type="continuationSeparator" w:id="0">
    <w:p w14:paraId="68A394C0" w14:textId="77777777" w:rsidR="004002B0" w:rsidRDefault="004002B0" w:rsidP="005B7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A0476"/>
    <w:multiLevelType w:val="hybridMultilevel"/>
    <w:tmpl w:val="8F08CBA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1" w15:restartNumberingAfterBreak="0">
    <w:nsid w:val="144C5C49"/>
    <w:multiLevelType w:val="multilevel"/>
    <w:tmpl w:val="67D4959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70D15"/>
    <w:multiLevelType w:val="hybridMultilevel"/>
    <w:tmpl w:val="42CE5840"/>
    <w:lvl w:ilvl="0" w:tplc="0407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2C6F22"/>
    <w:multiLevelType w:val="hybridMultilevel"/>
    <w:tmpl w:val="5732848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D651A7"/>
    <w:multiLevelType w:val="hybridMultilevel"/>
    <w:tmpl w:val="5878755A"/>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5" w15:restartNumberingAfterBreak="0">
    <w:nsid w:val="253F2C36"/>
    <w:multiLevelType w:val="hybridMultilevel"/>
    <w:tmpl w:val="A3FC75F0"/>
    <w:lvl w:ilvl="0" w:tplc="0407000F">
      <w:start w:val="1"/>
      <w:numFmt w:val="decimal"/>
      <w:lvlText w:val="%1."/>
      <w:lvlJc w:val="left"/>
      <w:pPr>
        <w:ind w:left="720" w:hanging="360"/>
      </w:pPr>
      <w:rPr>
        <w:rFonts w:hint="default"/>
      </w:rPr>
    </w:lvl>
    <w:lvl w:ilvl="1" w:tplc="E642FF28">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9B12B0A"/>
    <w:multiLevelType w:val="hybridMultilevel"/>
    <w:tmpl w:val="C2A84902"/>
    <w:lvl w:ilvl="0" w:tplc="0407000F">
      <w:start w:val="1"/>
      <w:numFmt w:val="decimal"/>
      <w:lvlText w:val="%1."/>
      <w:lvlJc w:val="left"/>
      <w:pPr>
        <w:ind w:left="720" w:hanging="360"/>
      </w:pPr>
      <w:rPr>
        <w:rFonts w:hint="default"/>
      </w:rPr>
    </w:lvl>
    <w:lvl w:ilvl="1" w:tplc="04070003">
      <w:start w:val="1"/>
      <w:numFmt w:val="bullet"/>
      <w:lvlText w:val="o"/>
      <w:lvlJc w:val="left"/>
      <w:pPr>
        <w:ind w:left="1440" w:hanging="360"/>
      </w:pPr>
      <w:rPr>
        <w:rFonts w:ascii="Courier New" w:hAnsi="Courier New" w:cs="Courier New"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3A13E79"/>
    <w:multiLevelType w:val="hybridMultilevel"/>
    <w:tmpl w:val="DBACD1E6"/>
    <w:lvl w:ilvl="0" w:tplc="0407000F">
      <w:start w:val="1"/>
      <w:numFmt w:val="decimal"/>
      <w:lvlText w:val="%1."/>
      <w:lvlJc w:val="left"/>
      <w:pPr>
        <w:ind w:left="720" w:hanging="360"/>
      </w:pPr>
      <w:rPr>
        <w:rFonts w:hint="default"/>
      </w:rPr>
    </w:lvl>
    <w:lvl w:ilvl="1" w:tplc="E642FF28">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6380738"/>
    <w:multiLevelType w:val="hybridMultilevel"/>
    <w:tmpl w:val="1D7216BA"/>
    <w:lvl w:ilvl="0" w:tplc="0407000F">
      <w:start w:val="1"/>
      <w:numFmt w:val="decimal"/>
      <w:lvlText w:val="%1."/>
      <w:lvlJc w:val="left"/>
      <w:pPr>
        <w:ind w:left="720" w:hanging="360"/>
      </w:pPr>
      <w:rPr>
        <w:rFonts w:hint="default"/>
      </w:rPr>
    </w:lvl>
    <w:lvl w:ilvl="1" w:tplc="2000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4B722BFD"/>
    <w:multiLevelType w:val="hybridMultilevel"/>
    <w:tmpl w:val="86B41758"/>
    <w:lvl w:ilvl="0" w:tplc="20000001">
      <w:start w:val="1"/>
      <w:numFmt w:val="bullet"/>
      <w:lvlText w:val=""/>
      <w:lvlJc w:val="left"/>
      <w:pPr>
        <w:ind w:left="1440" w:hanging="360"/>
      </w:pPr>
      <w:rPr>
        <w:rFonts w:ascii="Symbol" w:hAnsi="Symbol" w:hint="default"/>
      </w:rPr>
    </w:lvl>
    <w:lvl w:ilvl="1" w:tplc="20000003">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4DEB67C0"/>
    <w:multiLevelType w:val="hybridMultilevel"/>
    <w:tmpl w:val="57328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E856E66"/>
    <w:multiLevelType w:val="hybridMultilevel"/>
    <w:tmpl w:val="DF869508"/>
    <w:lvl w:ilvl="0" w:tplc="DD42C32C">
      <w:start w:val="1"/>
      <w:numFmt w:val="lowerLetter"/>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62AE0022"/>
    <w:multiLevelType w:val="hybridMultilevel"/>
    <w:tmpl w:val="573284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CB36E46"/>
    <w:multiLevelType w:val="hybridMultilevel"/>
    <w:tmpl w:val="D338A9CA"/>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421927"/>
    <w:multiLevelType w:val="hybridMultilevel"/>
    <w:tmpl w:val="0694A79A"/>
    <w:lvl w:ilvl="0" w:tplc="9FA292A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6E33BEF"/>
    <w:multiLevelType w:val="multilevel"/>
    <w:tmpl w:val="0FA80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CC3CAD"/>
    <w:multiLevelType w:val="hybridMultilevel"/>
    <w:tmpl w:val="F41EE24A"/>
    <w:lvl w:ilvl="0" w:tplc="E642FF28">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750469296">
    <w:abstractNumId w:val="13"/>
  </w:num>
  <w:num w:numId="2" w16cid:durableId="167984202">
    <w:abstractNumId w:val="6"/>
  </w:num>
  <w:num w:numId="3" w16cid:durableId="147675482">
    <w:abstractNumId w:val="7"/>
  </w:num>
  <w:num w:numId="4" w16cid:durableId="1984190791">
    <w:abstractNumId w:val="16"/>
  </w:num>
  <w:num w:numId="5" w16cid:durableId="842360552">
    <w:abstractNumId w:val="5"/>
  </w:num>
  <w:num w:numId="6" w16cid:durableId="1518932624">
    <w:abstractNumId w:val="8"/>
  </w:num>
  <w:num w:numId="7" w16cid:durableId="753818279">
    <w:abstractNumId w:val="2"/>
  </w:num>
  <w:num w:numId="8" w16cid:durableId="2103255865">
    <w:abstractNumId w:val="9"/>
  </w:num>
  <w:num w:numId="9" w16cid:durableId="679357708">
    <w:abstractNumId w:val="4"/>
  </w:num>
  <w:num w:numId="10" w16cid:durableId="1074746174">
    <w:abstractNumId w:val="0"/>
  </w:num>
  <w:num w:numId="11" w16cid:durableId="350961669">
    <w:abstractNumId w:val="3"/>
  </w:num>
  <w:num w:numId="12" w16cid:durableId="539436344">
    <w:abstractNumId w:val="12"/>
  </w:num>
  <w:num w:numId="13" w16cid:durableId="692001373">
    <w:abstractNumId w:val="10"/>
  </w:num>
  <w:num w:numId="14" w16cid:durableId="352924841">
    <w:abstractNumId w:val="15"/>
  </w:num>
  <w:num w:numId="15" w16cid:durableId="1582908342">
    <w:abstractNumId w:val="1"/>
  </w:num>
  <w:num w:numId="16" w16cid:durableId="657466651">
    <w:abstractNumId w:val="11"/>
  </w:num>
  <w:num w:numId="17" w16cid:durableId="1570428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01F"/>
    <w:rsid w:val="00002D74"/>
    <w:rsid w:val="000277E6"/>
    <w:rsid w:val="00045AFD"/>
    <w:rsid w:val="0005291D"/>
    <w:rsid w:val="00055CB7"/>
    <w:rsid w:val="0008484D"/>
    <w:rsid w:val="000E7E6B"/>
    <w:rsid w:val="00174449"/>
    <w:rsid w:val="00230B10"/>
    <w:rsid w:val="00271BB2"/>
    <w:rsid w:val="002E4EBF"/>
    <w:rsid w:val="002F221B"/>
    <w:rsid w:val="00361B22"/>
    <w:rsid w:val="00365A35"/>
    <w:rsid w:val="0039799D"/>
    <w:rsid w:val="003B6ED3"/>
    <w:rsid w:val="004002B0"/>
    <w:rsid w:val="00405387"/>
    <w:rsid w:val="00417E4E"/>
    <w:rsid w:val="00432680"/>
    <w:rsid w:val="0044686F"/>
    <w:rsid w:val="004C6BE2"/>
    <w:rsid w:val="004F38DC"/>
    <w:rsid w:val="00506DCE"/>
    <w:rsid w:val="0057408D"/>
    <w:rsid w:val="00574D51"/>
    <w:rsid w:val="005B3A8A"/>
    <w:rsid w:val="005B7C3B"/>
    <w:rsid w:val="005C1F9F"/>
    <w:rsid w:val="006256F5"/>
    <w:rsid w:val="00642146"/>
    <w:rsid w:val="006619B4"/>
    <w:rsid w:val="00693669"/>
    <w:rsid w:val="00694216"/>
    <w:rsid w:val="006B339A"/>
    <w:rsid w:val="006E1F5E"/>
    <w:rsid w:val="00714222"/>
    <w:rsid w:val="007212F7"/>
    <w:rsid w:val="007A1938"/>
    <w:rsid w:val="0081489C"/>
    <w:rsid w:val="008522A2"/>
    <w:rsid w:val="00865419"/>
    <w:rsid w:val="008908D7"/>
    <w:rsid w:val="0094569B"/>
    <w:rsid w:val="0095772E"/>
    <w:rsid w:val="009D7162"/>
    <w:rsid w:val="00A2401F"/>
    <w:rsid w:val="00A53C13"/>
    <w:rsid w:val="00AF6E5B"/>
    <w:rsid w:val="00AF7B5D"/>
    <w:rsid w:val="00B33E72"/>
    <w:rsid w:val="00B60888"/>
    <w:rsid w:val="00BC7DC9"/>
    <w:rsid w:val="00BF35B8"/>
    <w:rsid w:val="00BF373D"/>
    <w:rsid w:val="00C205B8"/>
    <w:rsid w:val="00D02FEC"/>
    <w:rsid w:val="00D2021A"/>
    <w:rsid w:val="00D33202"/>
    <w:rsid w:val="00D824B7"/>
    <w:rsid w:val="00D92E12"/>
    <w:rsid w:val="00DC1D73"/>
    <w:rsid w:val="00DD306C"/>
    <w:rsid w:val="00DF0100"/>
    <w:rsid w:val="00E23E67"/>
    <w:rsid w:val="00E456AD"/>
    <w:rsid w:val="00EC79E7"/>
    <w:rsid w:val="00ED54DC"/>
    <w:rsid w:val="00F4399D"/>
    <w:rsid w:val="00F43F2A"/>
    <w:rsid w:val="00FA7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65415"/>
  <w15:chartTrackingRefBased/>
  <w15:docId w15:val="{9D67B60E-3A18-44F5-AC82-B822B3D62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24B7"/>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link w:val="berschrift1Zchn"/>
    <w:autoRedefine/>
    <w:uiPriority w:val="9"/>
    <w:qFormat/>
    <w:rsid w:val="0039799D"/>
    <w:pPr>
      <w:spacing w:before="100" w:beforeAutospacing="1" w:after="100" w:afterAutospacing="1"/>
      <w:outlineLvl w:val="0"/>
    </w:pPr>
    <w:rPr>
      <w:rFonts w:ascii="Calibri" w:hAnsi="Calibri"/>
      <w:b/>
      <w:bCs/>
      <w:kern w:val="36"/>
      <w:sz w:val="48"/>
      <w:szCs w:val="48"/>
    </w:rPr>
  </w:style>
  <w:style w:type="paragraph" w:styleId="berschrift3">
    <w:name w:val="heading 3"/>
    <w:basedOn w:val="Standard"/>
    <w:link w:val="berschrift3Zchn"/>
    <w:autoRedefine/>
    <w:uiPriority w:val="9"/>
    <w:qFormat/>
    <w:rsid w:val="00B33E72"/>
    <w:pPr>
      <w:spacing w:before="100" w:beforeAutospacing="1" w:after="100" w:afterAutospacing="1"/>
      <w:outlineLvl w:val="2"/>
    </w:pPr>
    <w:rPr>
      <w:b/>
      <w:bCs/>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B33E72"/>
    <w:rPr>
      <w:rFonts w:eastAsia="Times New Roman" w:cs="Times New Roman"/>
      <w:b/>
      <w:bCs/>
      <w:szCs w:val="27"/>
    </w:rPr>
  </w:style>
  <w:style w:type="character" w:customStyle="1" w:styleId="berschrift1Zchn">
    <w:name w:val="Überschrift 1 Zchn"/>
    <w:basedOn w:val="Absatz-Standardschriftart"/>
    <w:link w:val="berschrift1"/>
    <w:uiPriority w:val="9"/>
    <w:rsid w:val="0039799D"/>
    <w:rPr>
      <w:rFonts w:ascii="Calibri" w:eastAsia="Times New Roman" w:hAnsi="Calibri" w:cs="Times New Roman"/>
      <w:b/>
      <w:bCs/>
      <w:kern w:val="36"/>
      <w:sz w:val="48"/>
      <w:szCs w:val="48"/>
    </w:rPr>
  </w:style>
  <w:style w:type="paragraph" w:styleId="KeinLeerraum">
    <w:name w:val="No Spacing"/>
    <w:aliases w:val="Beispiele"/>
    <w:autoRedefine/>
    <w:uiPriority w:val="1"/>
    <w:qFormat/>
    <w:rsid w:val="00C205B8"/>
    <w:pPr>
      <w:spacing w:after="0" w:line="360" w:lineRule="auto"/>
      <w:ind w:left="720"/>
      <w:jc w:val="both"/>
    </w:pPr>
  </w:style>
  <w:style w:type="paragraph" w:styleId="Listenabsatz">
    <w:name w:val="List Paragraph"/>
    <w:basedOn w:val="Standard"/>
    <w:uiPriority w:val="34"/>
    <w:qFormat/>
    <w:rsid w:val="005C1F9F"/>
    <w:pPr>
      <w:spacing w:after="160" w:line="259" w:lineRule="auto"/>
      <w:ind w:left="720"/>
      <w:contextualSpacing/>
    </w:pPr>
    <w:rPr>
      <w:sz w:val="22"/>
    </w:rPr>
  </w:style>
  <w:style w:type="character" w:styleId="Hyperlink">
    <w:name w:val="Hyperlink"/>
    <w:basedOn w:val="Absatz-Standardschriftart"/>
    <w:uiPriority w:val="99"/>
    <w:unhideWhenUsed/>
    <w:rsid w:val="00174449"/>
    <w:rPr>
      <w:color w:val="0563C1" w:themeColor="hyperlink"/>
      <w:u w:val="single"/>
    </w:rPr>
  </w:style>
  <w:style w:type="paragraph" w:styleId="Kopfzeile">
    <w:name w:val="header"/>
    <w:basedOn w:val="Standard"/>
    <w:link w:val="KopfzeileZchn"/>
    <w:uiPriority w:val="99"/>
    <w:unhideWhenUsed/>
    <w:rsid w:val="005B7C3B"/>
    <w:pPr>
      <w:tabs>
        <w:tab w:val="center" w:pos="4513"/>
        <w:tab w:val="right" w:pos="9026"/>
      </w:tabs>
    </w:pPr>
  </w:style>
  <w:style w:type="character" w:customStyle="1" w:styleId="KopfzeileZchn">
    <w:name w:val="Kopfzeile Zchn"/>
    <w:basedOn w:val="Absatz-Standardschriftart"/>
    <w:link w:val="Kopfzeile"/>
    <w:uiPriority w:val="99"/>
    <w:rsid w:val="005B7C3B"/>
    <w:rPr>
      <w:sz w:val="24"/>
      <w:lang w:val="de-DE"/>
    </w:rPr>
  </w:style>
  <w:style w:type="paragraph" w:styleId="Fuzeile">
    <w:name w:val="footer"/>
    <w:basedOn w:val="Standard"/>
    <w:link w:val="FuzeileZchn"/>
    <w:uiPriority w:val="99"/>
    <w:unhideWhenUsed/>
    <w:rsid w:val="005B7C3B"/>
    <w:pPr>
      <w:tabs>
        <w:tab w:val="center" w:pos="4513"/>
        <w:tab w:val="right" w:pos="9026"/>
      </w:tabs>
    </w:pPr>
  </w:style>
  <w:style w:type="character" w:customStyle="1" w:styleId="FuzeileZchn">
    <w:name w:val="Fußzeile Zchn"/>
    <w:basedOn w:val="Absatz-Standardschriftart"/>
    <w:link w:val="Fuzeile"/>
    <w:uiPriority w:val="99"/>
    <w:rsid w:val="005B7C3B"/>
    <w:rPr>
      <w:sz w:val="24"/>
      <w:lang w:val="de-DE"/>
    </w:rPr>
  </w:style>
  <w:style w:type="table" w:styleId="Tabellenraster">
    <w:name w:val="Table Grid"/>
    <w:basedOn w:val="NormaleTabelle"/>
    <w:uiPriority w:val="39"/>
    <w:rsid w:val="00027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5291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5291D"/>
    <w:rPr>
      <w:rFonts w:ascii="Segoe UI" w:eastAsia="Times New Roman" w:hAnsi="Segoe UI" w:cs="Segoe UI"/>
      <w:sz w:val="18"/>
      <w:szCs w:val="18"/>
      <w:lang w:eastAsia="de-DE"/>
    </w:rPr>
  </w:style>
  <w:style w:type="character" w:styleId="Kommentarzeichen">
    <w:name w:val="annotation reference"/>
    <w:basedOn w:val="Absatz-Standardschriftart"/>
    <w:uiPriority w:val="99"/>
    <w:semiHidden/>
    <w:unhideWhenUsed/>
    <w:rsid w:val="0005291D"/>
    <w:rPr>
      <w:sz w:val="16"/>
      <w:szCs w:val="16"/>
    </w:rPr>
  </w:style>
  <w:style w:type="paragraph" w:styleId="Kommentartext">
    <w:name w:val="annotation text"/>
    <w:basedOn w:val="Standard"/>
    <w:link w:val="KommentartextZchn"/>
    <w:uiPriority w:val="99"/>
    <w:unhideWhenUsed/>
    <w:rsid w:val="0005291D"/>
    <w:rPr>
      <w:sz w:val="20"/>
      <w:szCs w:val="20"/>
    </w:rPr>
  </w:style>
  <w:style w:type="character" w:customStyle="1" w:styleId="KommentartextZchn">
    <w:name w:val="Kommentartext Zchn"/>
    <w:basedOn w:val="Absatz-Standardschriftart"/>
    <w:link w:val="Kommentartext"/>
    <w:uiPriority w:val="99"/>
    <w:rsid w:val="0005291D"/>
    <w:rPr>
      <w:rFonts w:ascii="Times New Roman" w:eastAsia="Times New Roman" w:hAnsi="Times New Roman"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05291D"/>
    <w:rPr>
      <w:b/>
      <w:bCs/>
    </w:rPr>
  </w:style>
  <w:style w:type="character" w:customStyle="1" w:styleId="KommentarthemaZchn">
    <w:name w:val="Kommentarthema Zchn"/>
    <w:basedOn w:val="KommentartextZchn"/>
    <w:link w:val="Kommentarthema"/>
    <w:uiPriority w:val="99"/>
    <w:semiHidden/>
    <w:rsid w:val="0005291D"/>
    <w:rPr>
      <w:rFonts w:ascii="Times New Roman" w:eastAsia="Times New Roman" w:hAnsi="Times New Roman" w:cs="Times New Roman"/>
      <w:b/>
      <w:bCs/>
      <w:sz w:val="20"/>
      <w:szCs w:val="20"/>
      <w:lang w:eastAsia="de-DE"/>
    </w:rPr>
  </w:style>
  <w:style w:type="paragraph" w:customStyle="1" w:styleId="KIT-Absatz">
    <w:name w:val="KIT-Absatz"/>
    <w:basedOn w:val="Standard"/>
    <w:rsid w:val="00DF0100"/>
    <w:pPr>
      <w:spacing w:line="280" w:lineRule="exact"/>
    </w:pPr>
    <w:rPr>
      <w:rFonts w:ascii="Arial" w:hAnsi="Arial"/>
      <w:sz w:val="1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180918">
      <w:bodyDiv w:val="1"/>
      <w:marLeft w:val="0"/>
      <w:marRight w:val="0"/>
      <w:marTop w:val="0"/>
      <w:marBottom w:val="0"/>
      <w:divBdr>
        <w:top w:val="none" w:sz="0" w:space="0" w:color="auto"/>
        <w:left w:val="none" w:sz="0" w:space="0" w:color="auto"/>
        <w:bottom w:val="none" w:sz="0" w:space="0" w:color="auto"/>
        <w:right w:val="none" w:sz="0" w:space="0" w:color="auto"/>
      </w:divBdr>
    </w:div>
    <w:div w:id="382795943">
      <w:bodyDiv w:val="1"/>
      <w:marLeft w:val="0"/>
      <w:marRight w:val="0"/>
      <w:marTop w:val="0"/>
      <w:marBottom w:val="0"/>
      <w:divBdr>
        <w:top w:val="none" w:sz="0" w:space="0" w:color="auto"/>
        <w:left w:val="none" w:sz="0" w:space="0" w:color="auto"/>
        <w:bottom w:val="none" w:sz="0" w:space="0" w:color="auto"/>
        <w:right w:val="none" w:sz="0" w:space="0" w:color="auto"/>
      </w:divBdr>
    </w:div>
    <w:div w:id="464391267">
      <w:bodyDiv w:val="1"/>
      <w:marLeft w:val="0"/>
      <w:marRight w:val="0"/>
      <w:marTop w:val="0"/>
      <w:marBottom w:val="0"/>
      <w:divBdr>
        <w:top w:val="none" w:sz="0" w:space="0" w:color="auto"/>
        <w:left w:val="none" w:sz="0" w:space="0" w:color="auto"/>
        <w:bottom w:val="none" w:sz="0" w:space="0" w:color="auto"/>
        <w:right w:val="none" w:sz="0" w:space="0" w:color="auto"/>
      </w:divBdr>
    </w:div>
    <w:div w:id="722213021">
      <w:bodyDiv w:val="1"/>
      <w:marLeft w:val="0"/>
      <w:marRight w:val="0"/>
      <w:marTop w:val="0"/>
      <w:marBottom w:val="0"/>
      <w:divBdr>
        <w:top w:val="none" w:sz="0" w:space="0" w:color="auto"/>
        <w:left w:val="none" w:sz="0" w:space="0" w:color="auto"/>
        <w:bottom w:val="none" w:sz="0" w:space="0" w:color="auto"/>
        <w:right w:val="none" w:sz="0" w:space="0" w:color="auto"/>
      </w:divBdr>
    </w:div>
    <w:div w:id="1426880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enschutzbeauftragte@kit.edu"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kit.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aden-wuerttemberg.datenschutz.d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otowettbewerb@intl.kit.edu"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05CD66C3D84E34BA02613EDE2CB092F" ma:contentTypeVersion="14" ma:contentTypeDescription="Ein neues Dokument erstellen." ma:contentTypeScope="" ma:versionID="a362f340a46e889e106d3fd9a6e09237">
  <xsd:schema xmlns:xsd="http://www.w3.org/2001/XMLSchema" xmlns:xs="http://www.w3.org/2001/XMLSchema" xmlns:p="http://schemas.microsoft.com/office/2006/metadata/properties" xmlns:ns2="f6e96187-83fe-44ca-a116-4ae6a67ebd01" xmlns:ns3="c85e0b6d-7031-41e8-9c67-a8f20f7c4a88" targetNamespace="http://schemas.microsoft.com/office/2006/metadata/properties" ma:root="true" ma:fieldsID="b3d74fd0000d329a8fe520bfbb1db04d" ns2:_="" ns3:_="">
    <xsd:import namespace="f6e96187-83fe-44ca-a116-4ae6a67ebd01"/>
    <xsd:import namespace="c85e0b6d-7031-41e8-9c67-a8f20f7c4a8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e96187-83fe-44ca-a116-4ae6a67ebd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7c6641f5-0da7-4f48-9a81-ef320f60568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5e0b6d-7031-41e8-9c67-a8f20f7c4a8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8a12cc-1120-4d75-9257-5aed6c8624e2}" ma:internalName="TaxCatchAll" ma:showField="CatchAllData" ma:web="c85e0b6d-7031-41e8-9c67-a8f20f7c4a8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85e0b6d-7031-41e8-9c67-a8f20f7c4a88" xsi:nil="true"/>
    <lcf76f155ced4ddcb4097134ff3c332f xmlns="f6e96187-83fe-44ca-a116-4ae6a67ebd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FF409B2-94BB-484D-890C-167E675AA60A}">
  <ds:schemaRefs>
    <ds:schemaRef ds:uri="http://schemas.openxmlformats.org/officeDocument/2006/bibliography"/>
  </ds:schemaRefs>
</ds:datastoreItem>
</file>

<file path=customXml/itemProps2.xml><?xml version="1.0" encoding="utf-8"?>
<ds:datastoreItem xmlns:ds="http://schemas.openxmlformats.org/officeDocument/2006/customXml" ds:itemID="{5BD291CE-A605-4363-B422-E17FDB667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e96187-83fe-44ca-a116-4ae6a67ebd01"/>
    <ds:schemaRef ds:uri="c85e0b6d-7031-41e8-9c67-a8f20f7c4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A2A26A-D4AC-4095-B26E-347E3F28D3FF}">
  <ds:schemaRefs>
    <ds:schemaRef ds:uri="http://schemas.microsoft.com/sharepoint/v3/contenttype/forms"/>
  </ds:schemaRefs>
</ds:datastoreItem>
</file>

<file path=customXml/itemProps4.xml><?xml version="1.0" encoding="utf-8"?>
<ds:datastoreItem xmlns:ds="http://schemas.openxmlformats.org/officeDocument/2006/customXml" ds:itemID="{2F930FC0-C1BF-476F-ADE1-8BF3EFE8B079}">
  <ds:schemaRefs>
    <ds:schemaRef ds:uri="http://schemas.microsoft.com/office/2006/metadata/properties"/>
    <ds:schemaRef ds:uri="http://schemas.microsoft.com/office/infopath/2007/PartnerControls"/>
    <ds:schemaRef ds:uri="c85e0b6d-7031-41e8-9c67-a8f20f7c4a88"/>
    <ds:schemaRef ds:uri="f6e96187-83fe-44ca-a116-4ae6a67ebd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1173</Words>
  <Characters>7395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Hanauska</dc:creator>
  <cp:keywords/>
  <dc:description/>
  <cp:lastModifiedBy>Feustel, Laura (INTL)</cp:lastModifiedBy>
  <cp:revision>6</cp:revision>
  <cp:lastPrinted>2024-12-09T22:48:00Z</cp:lastPrinted>
  <dcterms:created xsi:type="dcterms:W3CDTF">2025-02-12T10:23:00Z</dcterms:created>
  <dcterms:modified xsi:type="dcterms:W3CDTF">2025-03-14T14:29:00Z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0x010100005CD66C3D84E34BA02613EDE2CB092F</vt:lpwstr>
  </property>
</Properties>
</file>